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eastAsiaTheme="minorHAnsi" w:hAnsiTheme="minorHAnsi" w:cstheme="minorBidi"/>
          <w:sz w:val="22"/>
          <w:szCs w:val="22"/>
          <w:lang w:eastAsia="en-US"/>
        </w:rPr>
        <w:id w:val="1482350077"/>
        <w:docPartObj>
          <w:docPartGallery w:val="Cover Pages"/>
          <w:docPartUnique/>
        </w:docPartObj>
      </w:sdtPr>
      <w:sdtEndPr>
        <w:rPr>
          <w:b/>
          <w:bCs/>
          <w:u w:val="single"/>
        </w:rPr>
      </w:sdtEndPr>
      <w:sdtContent>
        <w:p w14:paraId="38312F3E" w14:textId="5B7F2494" w:rsidR="00154B6E" w:rsidRPr="00154B6E" w:rsidRDefault="00154B6E" w:rsidP="00154B6E">
          <w:pPr>
            <w:pStyle w:val="paragraph"/>
            <w:spacing w:before="0" w:beforeAutospacing="0" w:after="0" w:afterAutospacing="0"/>
            <w:textAlignment w:val="baseline"/>
            <w:rPr>
              <w:rFonts w:ascii="Segoe UI" w:hAnsi="Segoe UI" w:cs="Segoe UI"/>
              <w:sz w:val="18"/>
              <w:szCs w:val="18"/>
            </w:rPr>
          </w:pPr>
          <w:r w:rsidRPr="00154B6E">
            <w:rPr>
              <w:rFonts w:asciiTheme="minorHAnsi" w:eastAsiaTheme="minorHAnsi" w:hAnsiTheme="minorHAnsi" w:cstheme="minorBidi"/>
              <w:noProof/>
              <w:sz w:val="22"/>
              <w:szCs w:val="22"/>
              <w:lang w:eastAsia="en-US"/>
            </w:rPr>
            <w:drawing>
              <wp:inline distT="0" distB="0" distL="0" distR="0" wp14:anchorId="3321F142" wp14:editId="37AB1889">
                <wp:extent cx="5731510" cy="141541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1415415"/>
                        </a:xfrm>
                        <a:prstGeom prst="rect">
                          <a:avLst/>
                        </a:prstGeom>
                        <a:noFill/>
                        <a:ln>
                          <a:noFill/>
                        </a:ln>
                      </pic:spPr>
                    </pic:pic>
                  </a:graphicData>
                </a:graphic>
              </wp:inline>
            </w:drawing>
          </w:r>
          <w:r w:rsidRPr="00154B6E">
            <w:rPr>
              <w:rFonts w:ascii="Calibri" w:hAnsi="Calibri" w:cs="Calibri"/>
              <w:sz w:val="20"/>
              <w:szCs w:val="20"/>
            </w:rPr>
            <w:t>  </w:t>
          </w:r>
        </w:p>
        <w:p w14:paraId="51EE3530" w14:textId="77777777" w:rsidR="00154B6E" w:rsidRPr="00154B6E" w:rsidRDefault="00154B6E" w:rsidP="00154B6E">
          <w:pPr>
            <w:spacing w:after="0" w:line="240" w:lineRule="auto"/>
            <w:textAlignment w:val="baseline"/>
            <w:rPr>
              <w:rFonts w:ascii="Segoe UI" w:eastAsia="Times New Roman" w:hAnsi="Segoe UI" w:cs="Segoe UI"/>
              <w:sz w:val="18"/>
              <w:szCs w:val="18"/>
              <w:lang w:eastAsia="en-GB"/>
            </w:rPr>
          </w:pPr>
          <w:r w:rsidRPr="00154B6E">
            <w:rPr>
              <w:rFonts w:ascii="Calibri" w:eastAsia="Times New Roman" w:hAnsi="Calibri" w:cs="Calibri"/>
              <w:sz w:val="20"/>
              <w:szCs w:val="20"/>
              <w:lang w:eastAsia="en-GB"/>
            </w:rPr>
            <w:t>  </w:t>
          </w:r>
        </w:p>
        <w:p w14:paraId="3A7B6035" w14:textId="77777777" w:rsidR="00154B6E" w:rsidRPr="00154B6E" w:rsidRDefault="00154B6E" w:rsidP="00154B6E">
          <w:pPr>
            <w:spacing w:after="0" w:line="240" w:lineRule="auto"/>
            <w:textAlignment w:val="baseline"/>
            <w:rPr>
              <w:rFonts w:ascii="Segoe UI" w:eastAsia="Times New Roman" w:hAnsi="Segoe UI" w:cs="Segoe UI"/>
              <w:sz w:val="18"/>
              <w:szCs w:val="18"/>
              <w:lang w:eastAsia="en-GB"/>
            </w:rPr>
          </w:pPr>
          <w:r w:rsidRPr="00154B6E">
            <w:rPr>
              <w:rFonts w:ascii="Calibri" w:eastAsia="Times New Roman" w:hAnsi="Calibri" w:cs="Calibri"/>
              <w:sz w:val="20"/>
              <w:szCs w:val="20"/>
              <w:lang w:eastAsia="en-GB"/>
            </w:rPr>
            <w:t>  </w:t>
          </w:r>
        </w:p>
        <w:p w14:paraId="21A76FAB" w14:textId="17C084F9" w:rsidR="00154B6E" w:rsidRPr="00154B6E" w:rsidRDefault="00154B6E" w:rsidP="00154B6E">
          <w:pPr>
            <w:spacing w:after="0" w:line="240" w:lineRule="auto"/>
            <w:jc w:val="center"/>
            <w:textAlignment w:val="baseline"/>
            <w:rPr>
              <w:rFonts w:ascii="Segoe UI" w:eastAsia="Times New Roman" w:hAnsi="Segoe UI" w:cs="Segoe UI"/>
              <w:sz w:val="18"/>
              <w:szCs w:val="18"/>
              <w:lang w:eastAsia="en-GB"/>
            </w:rPr>
          </w:pPr>
          <w:r w:rsidRPr="00154B6E">
            <w:rPr>
              <w:rFonts w:ascii="Calibri" w:eastAsia="Times New Roman" w:hAnsi="Calibri" w:cs="Calibri"/>
              <w:sz w:val="20"/>
              <w:szCs w:val="20"/>
              <w:lang w:eastAsia="en-GB"/>
            </w:rPr>
            <w:t> </w:t>
          </w:r>
        </w:p>
        <w:p w14:paraId="2F73BB81" w14:textId="2CEAB37A" w:rsidR="00154B6E" w:rsidRPr="00154B6E" w:rsidRDefault="00154B6E" w:rsidP="00154B6E">
          <w:pPr>
            <w:spacing w:after="0" w:line="240" w:lineRule="auto"/>
            <w:jc w:val="center"/>
            <w:textAlignment w:val="baseline"/>
            <w:rPr>
              <w:rFonts w:ascii="Calibri" w:eastAsia="Times New Roman" w:hAnsi="Calibri" w:cs="Calibri"/>
              <w:sz w:val="36"/>
              <w:szCs w:val="36"/>
              <w:lang w:eastAsia="en-GB"/>
            </w:rPr>
          </w:pPr>
          <w:r w:rsidRPr="00154B6E">
            <w:rPr>
              <w:rFonts w:ascii="Calibri" w:eastAsia="Times New Roman" w:hAnsi="Calibri" w:cs="Calibri"/>
              <w:sz w:val="36"/>
              <w:szCs w:val="36"/>
              <w:lang w:eastAsia="en-GB"/>
            </w:rPr>
            <w:t>  The Bramble Academy</w:t>
          </w:r>
        </w:p>
        <w:p w14:paraId="2AFBB128" w14:textId="60D4653F" w:rsidR="00154B6E" w:rsidRPr="00154B6E" w:rsidRDefault="00154B6E" w:rsidP="00154B6E">
          <w:pPr>
            <w:spacing w:after="0" w:line="240" w:lineRule="auto"/>
            <w:jc w:val="center"/>
            <w:textAlignment w:val="baseline"/>
            <w:rPr>
              <w:rFonts w:ascii="Segoe UI" w:eastAsia="Times New Roman" w:hAnsi="Segoe UI" w:cs="Segoe UI"/>
              <w:lang w:eastAsia="en-GB"/>
            </w:rPr>
          </w:pPr>
          <w:r w:rsidRPr="00154B6E">
            <w:rPr>
              <w:rFonts w:ascii="Calibri" w:eastAsia="Times New Roman" w:hAnsi="Calibri" w:cs="Calibri"/>
              <w:sz w:val="36"/>
              <w:szCs w:val="36"/>
              <w:lang w:eastAsia="en-GB"/>
            </w:rPr>
            <w:t>Mathematics Policy</w:t>
          </w:r>
        </w:p>
        <w:p w14:paraId="05ED092D" w14:textId="77777777" w:rsidR="00154B6E" w:rsidRPr="00154B6E" w:rsidRDefault="00154B6E" w:rsidP="00154B6E">
          <w:pPr>
            <w:spacing w:after="0" w:line="240" w:lineRule="auto"/>
            <w:textAlignment w:val="baseline"/>
            <w:rPr>
              <w:rFonts w:ascii="Segoe UI" w:eastAsia="Times New Roman" w:hAnsi="Segoe UI" w:cs="Segoe UI"/>
              <w:sz w:val="18"/>
              <w:szCs w:val="18"/>
              <w:lang w:eastAsia="en-GB"/>
            </w:rPr>
          </w:pPr>
          <w:r w:rsidRPr="00154B6E">
            <w:rPr>
              <w:rFonts w:ascii="Calibri" w:eastAsia="Times New Roman" w:hAnsi="Calibri" w:cs="Calibri"/>
              <w:sz w:val="20"/>
              <w:szCs w:val="20"/>
              <w:lang w:eastAsia="en-GB"/>
            </w:rPr>
            <w:t>  </w:t>
          </w:r>
        </w:p>
        <w:p w14:paraId="7185B77F" w14:textId="77777777" w:rsidR="00154B6E" w:rsidRPr="00154B6E" w:rsidRDefault="00154B6E" w:rsidP="00154B6E">
          <w:pPr>
            <w:spacing w:after="0" w:line="240" w:lineRule="auto"/>
            <w:textAlignment w:val="baseline"/>
            <w:rPr>
              <w:rFonts w:ascii="Segoe UI" w:eastAsia="Times New Roman" w:hAnsi="Segoe UI" w:cs="Segoe UI"/>
              <w:sz w:val="18"/>
              <w:szCs w:val="18"/>
              <w:lang w:eastAsia="en-GB"/>
            </w:rPr>
          </w:pPr>
          <w:r w:rsidRPr="00154B6E">
            <w:rPr>
              <w:rFonts w:ascii="Calibri" w:eastAsia="Times New Roman" w:hAnsi="Calibri" w:cs="Calibri"/>
              <w:sz w:val="20"/>
              <w:szCs w:val="20"/>
              <w:lang w:eastAsia="en-GB"/>
            </w:rPr>
            <w:t>  </w:t>
          </w:r>
        </w:p>
        <w:p w14:paraId="31DD6D29" w14:textId="6BF9046E" w:rsidR="00154B6E" w:rsidRPr="00154B6E" w:rsidRDefault="00154B6E" w:rsidP="00154B6E">
          <w:pPr>
            <w:spacing w:after="0" w:line="240" w:lineRule="auto"/>
            <w:textAlignment w:val="baseline"/>
            <w:rPr>
              <w:rFonts w:ascii="Segoe UI" w:eastAsia="Times New Roman" w:hAnsi="Segoe UI" w:cs="Segoe UI"/>
              <w:sz w:val="18"/>
              <w:szCs w:val="18"/>
              <w:lang w:eastAsia="en-GB"/>
            </w:rPr>
          </w:pPr>
          <w:r w:rsidRPr="00154B6E">
            <w:rPr>
              <w:rFonts w:ascii="Calibri" w:eastAsia="Times New Roman" w:hAnsi="Calibri" w:cs="Calibri"/>
              <w:sz w:val="20"/>
              <w:szCs w:val="20"/>
              <w:lang w:eastAsia="en-GB"/>
            </w:rPr>
            <w:t> </w:t>
          </w:r>
        </w:p>
        <w:p w14:paraId="16B198A3" w14:textId="77777777" w:rsidR="00154B6E" w:rsidRPr="00154B6E" w:rsidRDefault="00154B6E" w:rsidP="00154B6E">
          <w:pPr>
            <w:spacing w:after="0" w:line="240" w:lineRule="auto"/>
            <w:textAlignment w:val="baseline"/>
            <w:rPr>
              <w:rFonts w:ascii="Segoe UI" w:eastAsia="Times New Roman" w:hAnsi="Segoe UI" w:cs="Segoe UI"/>
              <w:sz w:val="18"/>
              <w:szCs w:val="18"/>
              <w:lang w:eastAsia="en-GB"/>
            </w:rPr>
          </w:pPr>
          <w:r w:rsidRPr="00154B6E">
            <w:rPr>
              <w:rFonts w:ascii="Calibri" w:eastAsia="Times New Roman" w:hAnsi="Calibri" w:cs="Calibri"/>
              <w:sz w:val="20"/>
              <w:szCs w:val="20"/>
              <w:lang w:eastAsia="en-GB"/>
            </w:rPr>
            <w:t>  </w:t>
          </w:r>
        </w:p>
        <w:p w14:paraId="3639576B" w14:textId="77777777" w:rsidR="00154B6E" w:rsidRPr="00154B6E" w:rsidRDefault="00154B6E" w:rsidP="00154B6E">
          <w:pPr>
            <w:spacing w:after="0" w:line="240" w:lineRule="auto"/>
            <w:textAlignment w:val="baseline"/>
            <w:rPr>
              <w:rFonts w:ascii="Segoe UI" w:eastAsia="Times New Roman" w:hAnsi="Segoe UI" w:cs="Segoe UI"/>
              <w:sz w:val="18"/>
              <w:szCs w:val="18"/>
              <w:lang w:eastAsia="en-GB"/>
            </w:rPr>
          </w:pPr>
          <w:r w:rsidRPr="00154B6E">
            <w:rPr>
              <w:rFonts w:ascii="Calibri" w:eastAsia="Times New Roman" w:hAnsi="Calibri" w:cs="Calibri"/>
              <w:sz w:val="20"/>
              <w:szCs w:val="20"/>
              <w:lang w:eastAsia="en-GB"/>
            </w:rPr>
            <w:t>  </w:t>
          </w:r>
        </w:p>
        <w:p w14:paraId="50DB722C" w14:textId="77777777" w:rsidR="00154B6E" w:rsidRPr="00154B6E" w:rsidRDefault="00154B6E" w:rsidP="00154B6E">
          <w:pPr>
            <w:spacing w:after="0" w:line="240" w:lineRule="auto"/>
            <w:textAlignment w:val="baseline"/>
            <w:rPr>
              <w:rFonts w:ascii="Segoe UI" w:eastAsia="Times New Roman" w:hAnsi="Segoe UI" w:cs="Segoe UI"/>
              <w:sz w:val="18"/>
              <w:szCs w:val="18"/>
              <w:lang w:eastAsia="en-GB"/>
            </w:rPr>
          </w:pPr>
          <w:r w:rsidRPr="00154B6E">
            <w:rPr>
              <w:rFonts w:ascii="Calibri" w:eastAsia="Times New Roman" w:hAnsi="Calibri" w:cs="Calibri"/>
              <w:sz w:val="20"/>
              <w:szCs w:val="20"/>
              <w:lang w:eastAsia="en-GB"/>
            </w:rPr>
            <w:t>  </w:t>
          </w:r>
        </w:p>
        <w:p w14:paraId="0DB7D4B5" w14:textId="77777777" w:rsidR="00154B6E" w:rsidRPr="00154B6E" w:rsidRDefault="00154B6E" w:rsidP="00154B6E">
          <w:pPr>
            <w:spacing w:after="0" w:line="240" w:lineRule="auto"/>
            <w:textAlignment w:val="baseline"/>
            <w:rPr>
              <w:rFonts w:ascii="Segoe UI" w:eastAsia="Times New Roman" w:hAnsi="Segoe UI" w:cs="Segoe UI"/>
              <w:sz w:val="18"/>
              <w:szCs w:val="18"/>
              <w:lang w:eastAsia="en-GB"/>
            </w:rPr>
          </w:pPr>
          <w:r w:rsidRPr="00154B6E">
            <w:rPr>
              <w:rFonts w:ascii="Calibri" w:eastAsia="Times New Roman" w:hAnsi="Calibri" w:cs="Calibri"/>
              <w:sz w:val="20"/>
              <w:szCs w:val="20"/>
              <w:lang w:eastAsia="en-GB"/>
            </w:rPr>
            <w:t>  </w:t>
          </w:r>
        </w:p>
        <w:p w14:paraId="6067EB9C" w14:textId="77777777" w:rsidR="00154B6E" w:rsidRPr="00154B6E" w:rsidRDefault="00154B6E" w:rsidP="00154B6E">
          <w:pPr>
            <w:spacing w:after="0" w:line="240" w:lineRule="auto"/>
            <w:textAlignment w:val="baseline"/>
            <w:rPr>
              <w:rFonts w:ascii="Segoe UI" w:eastAsia="Times New Roman" w:hAnsi="Segoe UI" w:cs="Segoe UI"/>
              <w:sz w:val="18"/>
              <w:szCs w:val="18"/>
              <w:lang w:eastAsia="en-GB"/>
            </w:rPr>
          </w:pPr>
          <w:r w:rsidRPr="00154B6E">
            <w:rPr>
              <w:rFonts w:ascii="Calibri" w:eastAsia="Times New Roman" w:hAnsi="Calibri" w:cs="Calibri"/>
              <w:sz w:val="20"/>
              <w:szCs w:val="20"/>
              <w:lang w:eastAsia="en-GB"/>
            </w:rPr>
            <w:t>  </w:t>
          </w:r>
        </w:p>
        <w:p w14:paraId="0DC6A0EF" w14:textId="77777777" w:rsidR="00154B6E" w:rsidRPr="00154B6E" w:rsidRDefault="00154B6E" w:rsidP="00154B6E">
          <w:pPr>
            <w:spacing w:after="0" w:line="240" w:lineRule="auto"/>
            <w:textAlignment w:val="baseline"/>
            <w:rPr>
              <w:rFonts w:ascii="Segoe UI" w:eastAsia="Times New Roman" w:hAnsi="Segoe UI" w:cs="Segoe UI"/>
              <w:sz w:val="18"/>
              <w:szCs w:val="18"/>
              <w:lang w:eastAsia="en-GB"/>
            </w:rPr>
          </w:pPr>
          <w:r w:rsidRPr="00154B6E">
            <w:rPr>
              <w:rFonts w:ascii="Calibri" w:eastAsia="Times New Roman" w:hAnsi="Calibri" w:cs="Calibri"/>
              <w:sz w:val="20"/>
              <w:szCs w:val="20"/>
              <w:lang w:eastAsia="en-GB"/>
            </w:rPr>
            <w:t>  </w:t>
          </w:r>
        </w:p>
        <w:p w14:paraId="18189B76" w14:textId="77777777" w:rsidR="00154B6E" w:rsidRPr="00154B6E" w:rsidRDefault="00154B6E" w:rsidP="00154B6E">
          <w:pPr>
            <w:spacing w:after="0" w:line="240" w:lineRule="auto"/>
            <w:textAlignment w:val="baseline"/>
            <w:rPr>
              <w:rFonts w:ascii="Segoe UI" w:eastAsia="Times New Roman" w:hAnsi="Segoe UI" w:cs="Segoe UI"/>
              <w:sz w:val="18"/>
              <w:szCs w:val="18"/>
              <w:lang w:eastAsia="en-GB"/>
            </w:rPr>
          </w:pPr>
          <w:r w:rsidRPr="00154B6E">
            <w:rPr>
              <w:rFonts w:ascii="Calibri" w:eastAsia="Times New Roman" w:hAnsi="Calibri" w:cs="Calibri"/>
              <w:sz w:val="20"/>
              <w:szCs w:val="20"/>
              <w:lang w:eastAsia="en-GB"/>
            </w:rPr>
            <w:t>  </w:t>
          </w:r>
        </w:p>
        <w:p w14:paraId="0310BEE9" w14:textId="77777777" w:rsidR="00154B6E" w:rsidRPr="00154B6E" w:rsidRDefault="00154B6E" w:rsidP="00154B6E">
          <w:pPr>
            <w:spacing w:after="0" w:line="240" w:lineRule="auto"/>
            <w:textAlignment w:val="baseline"/>
            <w:rPr>
              <w:rFonts w:ascii="Segoe UI" w:eastAsia="Times New Roman" w:hAnsi="Segoe UI" w:cs="Segoe UI"/>
              <w:sz w:val="18"/>
              <w:szCs w:val="18"/>
              <w:lang w:eastAsia="en-GB"/>
            </w:rPr>
          </w:pPr>
          <w:r w:rsidRPr="00154B6E">
            <w:rPr>
              <w:rFonts w:ascii="Calibri" w:eastAsia="Times New Roman" w:hAnsi="Calibri" w:cs="Calibri"/>
              <w:sz w:val="20"/>
              <w:szCs w:val="20"/>
              <w:lang w:eastAsia="en-GB"/>
            </w:rPr>
            <w:t>  </w:t>
          </w:r>
        </w:p>
        <w:p w14:paraId="3478973C" w14:textId="77777777" w:rsidR="00154B6E" w:rsidRPr="00154B6E" w:rsidRDefault="00154B6E" w:rsidP="00154B6E">
          <w:pPr>
            <w:spacing w:after="0" w:line="240" w:lineRule="auto"/>
            <w:textAlignment w:val="baseline"/>
            <w:rPr>
              <w:rFonts w:ascii="Segoe UI" w:eastAsia="Times New Roman" w:hAnsi="Segoe UI" w:cs="Segoe UI"/>
              <w:sz w:val="18"/>
              <w:szCs w:val="18"/>
              <w:lang w:eastAsia="en-GB"/>
            </w:rPr>
          </w:pPr>
          <w:r w:rsidRPr="00154B6E">
            <w:rPr>
              <w:rFonts w:ascii="Calibri" w:eastAsia="Times New Roman" w:hAnsi="Calibri" w:cs="Calibri"/>
              <w:sz w:val="20"/>
              <w:szCs w:val="20"/>
              <w:lang w:eastAsia="en-GB"/>
            </w:rPr>
            <w:t>  </w:t>
          </w:r>
        </w:p>
        <w:p w14:paraId="114EA12F" w14:textId="77777777" w:rsidR="00154B6E" w:rsidRPr="00154B6E" w:rsidRDefault="00154B6E" w:rsidP="00154B6E">
          <w:pPr>
            <w:spacing w:after="0" w:line="240" w:lineRule="auto"/>
            <w:textAlignment w:val="baseline"/>
            <w:rPr>
              <w:rFonts w:ascii="Segoe UI" w:eastAsia="Times New Roman" w:hAnsi="Segoe UI" w:cs="Segoe UI"/>
              <w:sz w:val="18"/>
              <w:szCs w:val="18"/>
              <w:lang w:eastAsia="en-GB"/>
            </w:rPr>
          </w:pPr>
          <w:r w:rsidRPr="00154B6E">
            <w:rPr>
              <w:rFonts w:ascii="Calibri" w:eastAsia="Times New Roman" w:hAnsi="Calibri" w:cs="Calibri"/>
              <w:sz w:val="20"/>
              <w:szCs w:val="20"/>
              <w:lang w:eastAsia="en-GB"/>
            </w:rPr>
            <w:t>  </w:t>
          </w:r>
        </w:p>
        <w:p w14:paraId="108A3E07" w14:textId="77777777" w:rsidR="00154B6E" w:rsidRPr="00154B6E" w:rsidRDefault="00154B6E" w:rsidP="00154B6E">
          <w:pPr>
            <w:spacing w:after="0" w:line="240" w:lineRule="auto"/>
            <w:textAlignment w:val="baseline"/>
            <w:rPr>
              <w:rFonts w:ascii="Segoe UI" w:eastAsia="Times New Roman" w:hAnsi="Segoe UI" w:cs="Segoe UI"/>
              <w:sz w:val="18"/>
              <w:szCs w:val="18"/>
              <w:lang w:eastAsia="en-GB"/>
            </w:rPr>
          </w:pPr>
          <w:r w:rsidRPr="00154B6E">
            <w:rPr>
              <w:rFonts w:ascii="Calibri" w:eastAsia="Times New Roman" w:hAnsi="Calibri" w:cs="Calibri"/>
              <w:sz w:val="20"/>
              <w:szCs w:val="20"/>
              <w:lang w:eastAsia="en-GB"/>
            </w:rPr>
            <w:t>  </w:t>
          </w:r>
        </w:p>
        <w:p w14:paraId="227A3DA1" w14:textId="77777777" w:rsidR="00154B6E" w:rsidRPr="00154B6E" w:rsidRDefault="00154B6E" w:rsidP="00154B6E">
          <w:pPr>
            <w:spacing w:after="0" w:line="240" w:lineRule="auto"/>
            <w:textAlignment w:val="baseline"/>
            <w:rPr>
              <w:rFonts w:ascii="Segoe UI" w:eastAsia="Times New Roman" w:hAnsi="Segoe UI" w:cs="Segoe UI"/>
              <w:sz w:val="18"/>
              <w:szCs w:val="18"/>
              <w:lang w:eastAsia="en-GB"/>
            </w:rPr>
          </w:pPr>
          <w:r w:rsidRPr="00154B6E">
            <w:rPr>
              <w:rFonts w:ascii="Calibri" w:eastAsia="Times New Roman" w:hAnsi="Calibri" w:cs="Calibri"/>
              <w:sz w:val="20"/>
              <w:szCs w:val="20"/>
              <w:lang w:eastAsia="en-GB"/>
            </w:rPr>
            <w:t>  </w:t>
          </w:r>
        </w:p>
        <w:p w14:paraId="469B0DF9" w14:textId="77777777" w:rsidR="00154B6E" w:rsidRPr="00154B6E" w:rsidRDefault="00154B6E" w:rsidP="00154B6E">
          <w:pPr>
            <w:spacing w:after="0" w:line="240" w:lineRule="auto"/>
            <w:textAlignment w:val="baseline"/>
            <w:rPr>
              <w:rFonts w:ascii="Segoe UI" w:eastAsia="Times New Roman" w:hAnsi="Segoe UI" w:cs="Segoe UI"/>
              <w:sz w:val="18"/>
              <w:szCs w:val="18"/>
              <w:lang w:eastAsia="en-GB"/>
            </w:rPr>
          </w:pPr>
          <w:r w:rsidRPr="00154B6E">
            <w:rPr>
              <w:rFonts w:ascii="Calibri" w:eastAsia="Times New Roman" w:hAnsi="Calibri" w:cs="Calibri"/>
              <w:sz w:val="18"/>
              <w:szCs w:val="18"/>
              <w:lang w:eastAsia="en-GB"/>
            </w:rPr>
            <w:t>  </w:t>
          </w:r>
        </w:p>
        <w:tbl>
          <w:tblPr>
            <w:tblW w:w="0" w:type="dxa"/>
            <w:tblInd w:w="17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35"/>
            <w:gridCol w:w="2820"/>
          </w:tblGrid>
          <w:tr w:rsidR="00154B6E" w:rsidRPr="00154B6E" w14:paraId="4D154274" w14:textId="77777777" w:rsidTr="00154B6E">
            <w:trPr>
              <w:trHeight w:val="390"/>
            </w:trPr>
            <w:tc>
              <w:tcPr>
                <w:tcW w:w="2835" w:type="dxa"/>
                <w:tcBorders>
                  <w:top w:val="single" w:sz="6" w:space="0" w:color="000000"/>
                  <w:left w:val="single" w:sz="6" w:space="0" w:color="000000"/>
                  <w:bottom w:val="single" w:sz="6" w:space="0" w:color="000000"/>
                  <w:right w:val="single" w:sz="6" w:space="0" w:color="000000"/>
                </w:tcBorders>
                <w:shd w:val="clear" w:color="auto" w:fill="auto"/>
                <w:hideMark/>
              </w:tcPr>
              <w:p w14:paraId="4573E40C" w14:textId="77777777" w:rsidR="00154B6E" w:rsidRPr="00154B6E" w:rsidRDefault="00154B6E" w:rsidP="00154B6E">
                <w:pPr>
                  <w:spacing w:after="0" w:line="240" w:lineRule="auto"/>
                  <w:textAlignment w:val="baseline"/>
                  <w:rPr>
                    <w:rFonts w:ascii="Times New Roman" w:eastAsia="Times New Roman" w:hAnsi="Times New Roman" w:cs="Times New Roman"/>
                    <w:sz w:val="24"/>
                    <w:szCs w:val="24"/>
                    <w:lang w:eastAsia="en-GB"/>
                  </w:rPr>
                </w:pPr>
                <w:r w:rsidRPr="00154B6E">
                  <w:rPr>
                    <w:rFonts w:ascii="Calibri" w:eastAsia="Times New Roman" w:hAnsi="Calibri" w:cs="Calibri"/>
                    <w:b/>
                    <w:bCs/>
                    <w:lang w:eastAsia="en-GB"/>
                  </w:rPr>
                  <w:t>Document Owner</w:t>
                </w:r>
                <w:r w:rsidRPr="00154B6E">
                  <w:rPr>
                    <w:rFonts w:ascii="Calibri" w:eastAsia="Times New Roman" w:hAnsi="Calibri" w:cs="Calibri"/>
                    <w:lang w:eastAsia="en-GB"/>
                  </w:rPr>
                  <w:t>  </w:t>
                </w:r>
              </w:p>
            </w:tc>
            <w:tc>
              <w:tcPr>
                <w:tcW w:w="2820" w:type="dxa"/>
                <w:tcBorders>
                  <w:top w:val="single" w:sz="6" w:space="0" w:color="000000"/>
                  <w:left w:val="single" w:sz="6" w:space="0" w:color="000000"/>
                  <w:bottom w:val="single" w:sz="6" w:space="0" w:color="000000"/>
                  <w:right w:val="single" w:sz="6" w:space="0" w:color="000000"/>
                </w:tcBorders>
                <w:shd w:val="clear" w:color="auto" w:fill="auto"/>
                <w:hideMark/>
              </w:tcPr>
              <w:p w14:paraId="0A006AFE" w14:textId="5A01F785" w:rsidR="00154B6E" w:rsidRPr="00154B6E" w:rsidRDefault="00752A90" w:rsidP="00154B6E">
                <w:pPr>
                  <w:spacing w:after="0" w:line="240" w:lineRule="auto"/>
                  <w:jc w:val="center"/>
                  <w:textAlignment w:val="baseline"/>
                  <w:rPr>
                    <w:rFonts w:ascii="Times New Roman" w:eastAsia="Times New Roman" w:hAnsi="Times New Roman" w:cs="Times New Roman"/>
                    <w:sz w:val="24"/>
                    <w:szCs w:val="24"/>
                    <w:lang w:eastAsia="en-GB"/>
                  </w:rPr>
                </w:pPr>
                <w:r>
                  <w:rPr>
                    <w:rFonts w:ascii="Calibri" w:eastAsia="Times New Roman" w:hAnsi="Calibri" w:cs="Calibri"/>
                    <w:lang w:eastAsia="en-GB"/>
                  </w:rPr>
                  <w:t>Anna Harper</w:t>
                </w:r>
                <w:r w:rsidR="00154B6E" w:rsidRPr="00154B6E">
                  <w:rPr>
                    <w:rFonts w:ascii="Calibri" w:eastAsia="Times New Roman" w:hAnsi="Calibri" w:cs="Calibri"/>
                    <w:lang w:eastAsia="en-GB"/>
                  </w:rPr>
                  <w:t>  </w:t>
                </w:r>
              </w:p>
            </w:tc>
          </w:tr>
          <w:tr w:rsidR="00154B6E" w:rsidRPr="00154B6E" w14:paraId="6237CF6D" w14:textId="77777777" w:rsidTr="00154B6E">
            <w:trPr>
              <w:trHeight w:val="390"/>
            </w:trPr>
            <w:tc>
              <w:tcPr>
                <w:tcW w:w="2835" w:type="dxa"/>
                <w:tcBorders>
                  <w:top w:val="single" w:sz="6" w:space="0" w:color="000000"/>
                  <w:left w:val="single" w:sz="6" w:space="0" w:color="000000"/>
                  <w:bottom w:val="single" w:sz="6" w:space="0" w:color="000000"/>
                  <w:right w:val="single" w:sz="6" w:space="0" w:color="000000"/>
                </w:tcBorders>
                <w:shd w:val="clear" w:color="auto" w:fill="auto"/>
                <w:hideMark/>
              </w:tcPr>
              <w:p w14:paraId="43A32E1D" w14:textId="77777777" w:rsidR="00154B6E" w:rsidRPr="00154B6E" w:rsidRDefault="00154B6E" w:rsidP="00154B6E">
                <w:pPr>
                  <w:spacing w:after="0" w:line="240" w:lineRule="auto"/>
                  <w:textAlignment w:val="baseline"/>
                  <w:rPr>
                    <w:rFonts w:ascii="Times New Roman" w:eastAsia="Times New Roman" w:hAnsi="Times New Roman" w:cs="Times New Roman"/>
                    <w:sz w:val="24"/>
                    <w:szCs w:val="24"/>
                    <w:lang w:eastAsia="en-GB"/>
                  </w:rPr>
                </w:pPr>
                <w:r w:rsidRPr="00154B6E">
                  <w:rPr>
                    <w:rFonts w:ascii="Calibri" w:eastAsia="Times New Roman" w:hAnsi="Calibri" w:cs="Calibri"/>
                    <w:b/>
                    <w:bCs/>
                    <w:lang w:eastAsia="en-GB"/>
                  </w:rPr>
                  <w:t>Version</w:t>
                </w:r>
                <w:r w:rsidRPr="00154B6E">
                  <w:rPr>
                    <w:rFonts w:ascii="Calibri" w:eastAsia="Times New Roman" w:hAnsi="Calibri" w:cs="Calibri"/>
                    <w:lang w:eastAsia="en-GB"/>
                  </w:rPr>
                  <w:t>  </w:t>
                </w:r>
              </w:p>
            </w:tc>
            <w:tc>
              <w:tcPr>
                <w:tcW w:w="2820" w:type="dxa"/>
                <w:tcBorders>
                  <w:top w:val="single" w:sz="6" w:space="0" w:color="000000"/>
                  <w:left w:val="single" w:sz="6" w:space="0" w:color="000000"/>
                  <w:bottom w:val="single" w:sz="6" w:space="0" w:color="000000"/>
                  <w:right w:val="single" w:sz="6" w:space="0" w:color="000000"/>
                </w:tcBorders>
                <w:shd w:val="clear" w:color="auto" w:fill="auto"/>
                <w:hideMark/>
              </w:tcPr>
              <w:p w14:paraId="662CDD6F" w14:textId="45052CA1" w:rsidR="00154B6E" w:rsidRPr="00154B6E" w:rsidRDefault="00154B6E" w:rsidP="00154B6E">
                <w:pPr>
                  <w:spacing w:after="0" w:line="240" w:lineRule="auto"/>
                  <w:jc w:val="center"/>
                  <w:textAlignment w:val="baseline"/>
                  <w:rPr>
                    <w:rFonts w:ascii="Times New Roman" w:eastAsia="Times New Roman" w:hAnsi="Times New Roman" w:cs="Times New Roman"/>
                    <w:sz w:val="24"/>
                    <w:szCs w:val="24"/>
                    <w:lang w:eastAsia="en-GB"/>
                  </w:rPr>
                </w:pPr>
                <w:r w:rsidRPr="00154B6E">
                  <w:rPr>
                    <w:rFonts w:ascii="Calibri" w:eastAsia="Times New Roman" w:hAnsi="Calibri" w:cs="Calibri"/>
                    <w:lang w:eastAsia="en-GB"/>
                  </w:rPr>
                  <w:t>  </w:t>
                </w:r>
                <w:r w:rsidR="00752A90">
                  <w:rPr>
                    <w:rFonts w:ascii="Calibri" w:eastAsia="Times New Roman" w:hAnsi="Calibri" w:cs="Calibri"/>
                    <w:lang w:eastAsia="en-GB"/>
                  </w:rPr>
                  <w:t>1</w:t>
                </w:r>
              </w:p>
            </w:tc>
          </w:tr>
          <w:tr w:rsidR="00154B6E" w:rsidRPr="00154B6E" w14:paraId="10C1D134" w14:textId="77777777" w:rsidTr="00154B6E">
            <w:trPr>
              <w:trHeight w:val="390"/>
            </w:trPr>
            <w:tc>
              <w:tcPr>
                <w:tcW w:w="2835" w:type="dxa"/>
                <w:tcBorders>
                  <w:top w:val="single" w:sz="6" w:space="0" w:color="000000"/>
                  <w:left w:val="single" w:sz="6" w:space="0" w:color="000000"/>
                  <w:bottom w:val="single" w:sz="6" w:space="0" w:color="000000"/>
                  <w:right w:val="single" w:sz="6" w:space="0" w:color="000000"/>
                </w:tcBorders>
                <w:shd w:val="clear" w:color="auto" w:fill="auto"/>
                <w:hideMark/>
              </w:tcPr>
              <w:p w14:paraId="121D7C37" w14:textId="77777777" w:rsidR="00154B6E" w:rsidRPr="00154B6E" w:rsidRDefault="00154B6E" w:rsidP="00154B6E">
                <w:pPr>
                  <w:spacing w:after="0" w:line="240" w:lineRule="auto"/>
                  <w:textAlignment w:val="baseline"/>
                  <w:rPr>
                    <w:rFonts w:ascii="Times New Roman" w:eastAsia="Times New Roman" w:hAnsi="Times New Roman" w:cs="Times New Roman"/>
                    <w:sz w:val="24"/>
                    <w:szCs w:val="24"/>
                    <w:lang w:eastAsia="en-GB"/>
                  </w:rPr>
                </w:pPr>
                <w:r w:rsidRPr="00154B6E">
                  <w:rPr>
                    <w:rFonts w:ascii="Calibri" w:eastAsia="Times New Roman" w:hAnsi="Calibri" w:cs="Calibri"/>
                    <w:b/>
                    <w:bCs/>
                    <w:lang w:eastAsia="en-GB"/>
                  </w:rPr>
                  <w:t>Effective From</w:t>
                </w:r>
                <w:r w:rsidRPr="00154B6E">
                  <w:rPr>
                    <w:rFonts w:ascii="Calibri" w:eastAsia="Times New Roman" w:hAnsi="Calibri" w:cs="Calibri"/>
                    <w:lang w:eastAsia="en-GB"/>
                  </w:rPr>
                  <w:t>  </w:t>
                </w:r>
              </w:p>
            </w:tc>
            <w:tc>
              <w:tcPr>
                <w:tcW w:w="2820" w:type="dxa"/>
                <w:tcBorders>
                  <w:top w:val="single" w:sz="6" w:space="0" w:color="000000"/>
                  <w:left w:val="single" w:sz="6" w:space="0" w:color="000000"/>
                  <w:bottom w:val="single" w:sz="6" w:space="0" w:color="000000"/>
                  <w:right w:val="single" w:sz="6" w:space="0" w:color="000000"/>
                </w:tcBorders>
                <w:shd w:val="clear" w:color="auto" w:fill="auto"/>
                <w:hideMark/>
              </w:tcPr>
              <w:p w14:paraId="103307E0" w14:textId="01023B0D" w:rsidR="00154B6E" w:rsidRPr="00154B6E" w:rsidRDefault="00154B6E" w:rsidP="00154B6E">
                <w:pPr>
                  <w:spacing w:after="0" w:line="240" w:lineRule="auto"/>
                  <w:jc w:val="center"/>
                  <w:textAlignment w:val="baseline"/>
                  <w:rPr>
                    <w:rFonts w:ascii="Times New Roman" w:eastAsia="Times New Roman" w:hAnsi="Times New Roman" w:cs="Times New Roman"/>
                    <w:sz w:val="24"/>
                    <w:szCs w:val="24"/>
                    <w:lang w:eastAsia="en-GB"/>
                  </w:rPr>
                </w:pPr>
                <w:r w:rsidRPr="00154B6E">
                  <w:rPr>
                    <w:rFonts w:ascii="Calibri" w:eastAsia="Times New Roman" w:hAnsi="Calibri" w:cs="Calibri"/>
                    <w:lang w:eastAsia="en-GB"/>
                  </w:rPr>
                  <w:t>  </w:t>
                </w:r>
                <w:r w:rsidR="00752A90">
                  <w:rPr>
                    <w:rFonts w:ascii="Calibri" w:eastAsia="Times New Roman" w:hAnsi="Calibri" w:cs="Calibri"/>
                    <w:lang w:eastAsia="en-GB"/>
                  </w:rPr>
                  <w:t>September 2023</w:t>
                </w:r>
              </w:p>
            </w:tc>
          </w:tr>
          <w:tr w:rsidR="00154B6E" w:rsidRPr="00154B6E" w14:paraId="58643E95" w14:textId="77777777" w:rsidTr="00154B6E">
            <w:trPr>
              <w:trHeight w:val="390"/>
            </w:trPr>
            <w:tc>
              <w:tcPr>
                <w:tcW w:w="2835" w:type="dxa"/>
                <w:tcBorders>
                  <w:top w:val="single" w:sz="6" w:space="0" w:color="000000"/>
                  <w:left w:val="single" w:sz="6" w:space="0" w:color="000000"/>
                  <w:bottom w:val="single" w:sz="6" w:space="0" w:color="000000"/>
                  <w:right w:val="single" w:sz="6" w:space="0" w:color="000000"/>
                </w:tcBorders>
                <w:shd w:val="clear" w:color="auto" w:fill="auto"/>
                <w:hideMark/>
              </w:tcPr>
              <w:p w14:paraId="76836D89" w14:textId="77777777" w:rsidR="00154B6E" w:rsidRPr="00154B6E" w:rsidRDefault="00154B6E" w:rsidP="00154B6E">
                <w:pPr>
                  <w:spacing w:after="0" w:line="240" w:lineRule="auto"/>
                  <w:textAlignment w:val="baseline"/>
                  <w:rPr>
                    <w:rFonts w:ascii="Times New Roman" w:eastAsia="Times New Roman" w:hAnsi="Times New Roman" w:cs="Times New Roman"/>
                    <w:sz w:val="24"/>
                    <w:szCs w:val="24"/>
                    <w:lang w:eastAsia="en-GB"/>
                  </w:rPr>
                </w:pPr>
                <w:r w:rsidRPr="00154B6E">
                  <w:rPr>
                    <w:rFonts w:ascii="Calibri" w:eastAsia="Times New Roman" w:hAnsi="Calibri" w:cs="Calibri"/>
                    <w:b/>
                    <w:bCs/>
                    <w:lang w:eastAsia="en-GB"/>
                  </w:rPr>
                  <w:t>Next Review Date</w:t>
                </w:r>
                <w:r w:rsidRPr="00154B6E">
                  <w:rPr>
                    <w:rFonts w:ascii="Calibri" w:eastAsia="Times New Roman" w:hAnsi="Calibri" w:cs="Calibri"/>
                    <w:lang w:eastAsia="en-GB"/>
                  </w:rPr>
                  <w:t>  </w:t>
                </w:r>
              </w:p>
            </w:tc>
            <w:tc>
              <w:tcPr>
                <w:tcW w:w="2820" w:type="dxa"/>
                <w:tcBorders>
                  <w:top w:val="single" w:sz="6" w:space="0" w:color="000000"/>
                  <w:left w:val="single" w:sz="6" w:space="0" w:color="000000"/>
                  <w:bottom w:val="single" w:sz="6" w:space="0" w:color="000000"/>
                  <w:right w:val="single" w:sz="6" w:space="0" w:color="000000"/>
                </w:tcBorders>
                <w:shd w:val="clear" w:color="auto" w:fill="auto"/>
                <w:hideMark/>
              </w:tcPr>
              <w:p w14:paraId="2B0E2312" w14:textId="317FDF82" w:rsidR="00154B6E" w:rsidRPr="00154B6E" w:rsidRDefault="00154B6E" w:rsidP="00154B6E">
                <w:pPr>
                  <w:spacing w:after="0" w:line="240" w:lineRule="auto"/>
                  <w:jc w:val="center"/>
                  <w:textAlignment w:val="baseline"/>
                  <w:rPr>
                    <w:rFonts w:ascii="Times New Roman" w:eastAsia="Times New Roman" w:hAnsi="Times New Roman" w:cs="Times New Roman"/>
                    <w:sz w:val="24"/>
                    <w:szCs w:val="24"/>
                    <w:lang w:eastAsia="en-GB"/>
                  </w:rPr>
                </w:pPr>
                <w:r w:rsidRPr="00154B6E">
                  <w:rPr>
                    <w:rFonts w:ascii="Calibri" w:eastAsia="Times New Roman" w:hAnsi="Calibri" w:cs="Calibri"/>
                    <w:lang w:eastAsia="en-GB"/>
                  </w:rPr>
                  <w:t>  </w:t>
                </w:r>
                <w:r w:rsidR="00752A90">
                  <w:rPr>
                    <w:rFonts w:ascii="Calibri" w:eastAsia="Times New Roman" w:hAnsi="Calibri" w:cs="Calibri"/>
                    <w:lang w:eastAsia="en-GB"/>
                  </w:rPr>
                  <w:t>September 2024</w:t>
                </w:r>
              </w:p>
            </w:tc>
          </w:tr>
        </w:tbl>
        <w:p w14:paraId="18C1BA31" w14:textId="77777777" w:rsidR="00154B6E" w:rsidRPr="00154B6E" w:rsidRDefault="00154B6E" w:rsidP="00154B6E">
          <w:pPr>
            <w:spacing w:after="0" w:line="240" w:lineRule="auto"/>
            <w:textAlignment w:val="baseline"/>
            <w:rPr>
              <w:rFonts w:ascii="Segoe UI" w:eastAsia="Times New Roman" w:hAnsi="Segoe UI" w:cs="Segoe UI"/>
              <w:sz w:val="18"/>
              <w:szCs w:val="18"/>
              <w:lang w:eastAsia="en-GB"/>
            </w:rPr>
          </w:pPr>
          <w:r w:rsidRPr="00154B6E">
            <w:rPr>
              <w:rFonts w:ascii="Calibri" w:eastAsia="Times New Roman" w:hAnsi="Calibri" w:cs="Calibri"/>
              <w:lang w:eastAsia="en-GB"/>
            </w:rPr>
            <w:t>  </w:t>
          </w:r>
        </w:p>
        <w:p w14:paraId="5B109808" w14:textId="77777777" w:rsidR="00154B6E" w:rsidRPr="00154B6E" w:rsidRDefault="00154B6E" w:rsidP="00154B6E">
          <w:pPr>
            <w:spacing w:after="0" w:line="240" w:lineRule="auto"/>
            <w:textAlignment w:val="baseline"/>
            <w:rPr>
              <w:rFonts w:ascii="Segoe UI" w:eastAsia="Times New Roman" w:hAnsi="Segoe UI" w:cs="Segoe UI"/>
              <w:sz w:val="18"/>
              <w:szCs w:val="18"/>
              <w:lang w:eastAsia="en-GB"/>
            </w:rPr>
          </w:pPr>
          <w:r w:rsidRPr="00154B6E">
            <w:rPr>
              <w:rFonts w:ascii="Calibri" w:eastAsia="Times New Roman" w:hAnsi="Calibri" w:cs="Calibri"/>
              <w:lang w:eastAsia="en-GB"/>
            </w:rPr>
            <w:t>  </w:t>
          </w:r>
        </w:p>
        <w:p w14:paraId="26A54785" w14:textId="77777777" w:rsidR="00154B6E" w:rsidRPr="00154B6E" w:rsidRDefault="00154B6E" w:rsidP="00154B6E">
          <w:pPr>
            <w:spacing w:after="0" w:line="240" w:lineRule="auto"/>
            <w:textAlignment w:val="baseline"/>
            <w:rPr>
              <w:rFonts w:ascii="Segoe UI" w:eastAsia="Times New Roman" w:hAnsi="Segoe UI" w:cs="Segoe UI"/>
              <w:sz w:val="18"/>
              <w:szCs w:val="18"/>
              <w:lang w:eastAsia="en-GB"/>
            </w:rPr>
          </w:pPr>
          <w:r w:rsidRPr="00154B6E">
            <w:rPr>
              <w:rFonts w:ascii="Calibri" w:eastAsia="Times New Roman" w:hAnsi="Calibri" w:cs="Calibri"/>
              <w:lang w:eastAsia="en-GB"/>
            </w:rPr>
            <w:t> </w:t>
          </w:r>
        </w:p>
        <w:p w14:paraId="0D437041" w14:textId="2DB58046" w:rsidR="00154B6E" w:rsidRDefault="00154B6E"/>
        <w:p w14:paraId="79F8760E" w14:textId="797735DD" w:rsidR="00154B6E" w:rsidRDefault="00154B6E">
          <w:pPr>
            <w:rPr>
              <w:b/>
              <w:bCs/>
              <w:u w:val="single"/>
            </w:rPr>
          </w:pPr>
          <w:r>
            <w:rPr>
              <w:b/>
              <w:bCs/>
              <w:u w:val="single"/>
            </w:rPr>
            <w:br w:type="page"/>
          </w:r>
        </w:p>
      </w:sdtContent>
    </w:sdt>
    <w:p w14:paraId="71EC36D2" w14:textId="204E6153" w:rsidR="00587E6D" w:rsidRDefault="00B27A4A">
      <w:r w:rsidRPr="00587E6D">
        <w:rPr>
          <w:b/>
          <w:bCs/>
          <w:u w:val="single"/>
        </w:rPr>
        <w:lastRenderedPageBreak/>
        <w:t>Purposes</w:t>
      </w:r>
      <w:r>
        <w:t xml:space="preserve"> </w:t>
      </w:r>
    </w:p>
    <w:p w14:paraId="3037D5CC" w14:textId="76F6B78B" w:rsidR="00B27A4A" w:rsidRDefault="00B27A4A">
      <w:r>
        <w:t xml:space="preserve">The aims of mathematics are closely related to the general aims of Primary Education. Children will acquire skills of both language and number and will experience a variety of methods of learning. They will learn to think logically, discover, explore and in doing so, will begin to make sense of the world in which they live. To ensure this, they will acquire a range of mathematical experience, relevant mathematical </w:t>
      </w:r>
      <w:proofErr w:type="gramStart"/>
      <w:r>
        <w:t>language</w:t>
      </w:r>
      <w:proofErr w:type="gramEnd"/>
      <w:r>
        <w:t xml:space="preserve"> and skills to be able to solve mathematical problems with confidence. We strive to develop strategies which allow inclusion by all in Maths lessons. We aim to ensure that each child will develop: </w:t>
      </w:r>
    </w:p>
    <w:p w14:paraId="0ACE58AE" w14:textId="77777777" w:rsidR="00B27A4A" w:rsidRDefault="00B27A4A" w:rsidP="00B27A4A">
      <w:pPr>
        <w:pStyle w:val="ListParagraph"/>
        <w:numPr>
          <w:ilvl w:val="0"/>
          <w:numId w:val="1"/>
        </w:numPr>
      </w:pPr>
      <w:r>
        <w:t>a positive attitude to mathematics as an interesting and attractive subject</w:t>
      </w:r>
    </w:p>
    <w:p w14:paraId="03896DA3" w14:textId="5C8D3701" w:rsidR="00B27A4A" w:rsidRDefault="00B27A4A" w:rsidP="00B27A4A">
      <w:pPr>
        <w:pStyle w:val="ListParagraph"/>
        <w:numPr>
          <w:ilvl w:val="0"/>
          <w:numId w:val="1"/>
        </w:numPr>
      </w:pPr>
      <w:r>
        <w:t xml:space="preserve">an ability to think clearly and logically in mathematics with confidence, independence of thought and flexibility of mind </w:t>
      </w:r>
    </w:p>
    <w:p w14:paraId="1DA547AC" w14:textId="77777777" w:rsidR="00B27A4A" w:rsidRDefault="00B27A4A" w:rsidP="00B27A4A">
      <w:pPr>
        <w:pStyle w:val="ListParagraph"/>
        <w:numPr>
          <w:ilvl w:val="0"/>
          <w:numId w:val="1"/>
        </w:numPr>
      </w:pPr>
      <w:r>
        <w:t xml:space="preserve">an awareness of the uses of mathematics in the world beyond the classroom </w:t>
      </w:r>
    </w:p>
    <w:p w14:paraId="1E64BCDB" w14:textId="77777777" w:rsidR="00B27A4A" w:rsidRDefault="00B27A4A" w:rsidP="00B27A4A">
      <w:pPr>
        <w:pStyle w:val="ListParagraph"/>
        <w:numPr>
          <w:ilvl w:val="0"/>
          <w:numId w:val="1"/>
        </w:numPr>
      </w:pPr>
      <w:r>
        <w:t xml:space="preserve">an understanding that mathematics will frequently help them to solve problems they meet in everyday life </w:t>
      </w:r>
    </w:p>
    <w:p w14:paraId="48E3FEEA" w14:textId="77777777" w:rsidR="00B27A4A" w:rsidRDefault="00B27A4A" w:rsidP="00B27A4A">
      <w:pPr>
        <w:pStyle w:val="ListParagraph"/>
        <w:numPr>
          <w:ilvl w:val="0"/>
          <w:numId w:val="1"/>
        </w:numPr>
      </w:pPr>
      <w:r>
        <w:t xml:space="preserve">an appreciation of the nature of numbers and of space, and therefore an awareness of the basic structure of mathematics </w:t>
      </w:r>
    </w:p>
    <w:p w14:paraId="5ADF848E" w14:textId="77777777" w:rsidR="00B27A4A" w:rsidRDefault="00B27A4A" w:rsidP="00B27A4A">
      <w:pPr>
        <w:pStyle w:val="ListParagraph"/>
        <w:numPr>
          <w:ilvl w:val="0"/>
          <w:numId w:val="1"/>
        </w:numPr>
      </w:pPr>
      <w:r>
        <w:t xml:space="preserve">self-motivation and aspiration to persevere and succeed </w:t>
      </w:r>
    </w:p>
    <w:p w14:paraId="6ADA8780" w14:textId="77777777" w:rsidR="00B27A4A" w:rsidRDefault="00B27A4A" w:rsidP="00B27A4A">
      <w:pPr>
        <w:pStyle w:val="ListParagraph"/>
        <w:numPr>
          <w:ilvl w:val="0"/>
          <w:numId w:val="1"/>
        </w:numPr>
      </w:pPr>
      <w:r>
        <w:t xml:space="preserve">a perception that Maths is fun and enjoyable </w:t>
      </w:r>
    </w:p>
    <w:p w14:paraId="6493BE90" w14:textId="3622A9D8" w:rsidR="00333075" w:rsidRDefault="00B27A4A" w:rsidP="00B27A4A">
      <w:pPr>
        <w:pStyle w:val="ListParagraph"/>
        <w:numPr>
          <w:ilvl w:val="0"/>
          <w:numId w:val="1"/>
        </w:numPr>
      </w:pPr>
      <w:r>
        <w:t>a resilient attitude towards solving problems</w:t>
      </w:r>
    </w:p>
    <w:p w14:paraId="16CBC15D" w14:textId="77777777" w:rsidR="00B27A4A" w:rsidRDefault="00B27A4A">
      <w:r>
        <w:t xml:space="preserve">These aims will be met by increasing confidence in mathematics through a process of enquiry and experiment. The aims will be evident in the children's ability to express ideas fluently, to talk about the subject with assurance and to use the language of mathematics confidently and in the appropriate context. </w:t>
      </w:r>
    </w:p>
    <w:p w14:paraId="2DA2C13F" w14:textId="77777777" w:rsidR="00B27A4A" w:rsidRDefault="00B27A4A">
      <w:r w:rsidRPr="00B27A4A">
        <w:rPr>
          <w:b/>
          <w:bCs/>
          <w:u w:val="single"/>
        </w:rPr>
        <w:t xml:space="preserve">What might you typically see in the lessons? </w:t>
      </w:r>
    </w:p>
    <w:p w14:paraId="53B8BB02" w14:textId="255E427F" w:rsidR="00B27A4A" w:rsidRDefault="00B27A4A">
      <w:r>
        <w:t xml:space="preserve">Our school is following the Mathematics Mastery approach in </w:t>
      </w:r>
      <w:r w:rsidR="00C3451D">
        <w:t>Y</w:t>
      </w:r>
      <w:r>
        <w:t xml:space="preserve">ears one to six. </w:t>
      </w:r>
    </w:p>
    <w:p w14:paraId="0705DD93" w14:textId="3448B850" w:rsidR="00B27A4A" w:rsidRDefault="00B27A4A">
      <w:r>
        <w:t xml:space="preserve">The following are what you would expect to see in a sequence of lessons at The Bramble Academy: </w:t>
      </w:r>
    </w:p>
    <w:p w14:paraId="67B5FEF3" w14:textId="77777777" w:rsidR="00B27A4A" w:rsidRDefault="00B27A4A" w:rsidP="00B27A4A">
      <w:pPr>
        <w:pStyle w:val="ListParagraph"/>
        <w:numPr>
          <w:ilvl w:val="0"/>
          <w:numId w:val="3"/>
        </w:numPr>
      </w:pPr>
      <w:r>
        <w:t xml:space="preserve">Children develop a strong foundation of mathematical concepts (fluency) so they can complete problems with increased accuracy and confidence. Children will have the opportunity to develop a skill before being moved onto more challenging learning. </w:t>
      </w:r>
    </w:p>
    <w:p w14:paraId="12E495D9" w14:textId="0AFC3B0C" w:rsidR="00B27A4A" w:rsidRDefault="00B27A4A" w:rsidP="00B27A4A">
      <w:pPr>
        <w:pStyle w:val="ListParagraph"/>
        <w:numPr>
          <w:ilvl w:val="0"/>
          <w:numId w:val="3"/>
        </w:numPr>
      </w:pPr>
      <w:r>
        <w:t xml:space="preserve">Children will use reasoning skills to answer different types of questions. This includes questions where children explain how procedures work or where they </w:t>
      </w:r>
      <w:proofErr w:type="gramStart"/>
      <w:r>
        <w:t>have to</w:t>
      </w:r>
      <w:proofErr w:type="gramEnd"/>
      <w:r>
        <w:t xml:space="preserve"> identify mistakes and explain where something has been completed incorrectly. This stage of learning allows the teacher to highlight common misconceptions and provides the children </w:t>
      </w:r>
      <w:r w:rsidR="009575E3">
        <w:t>with</w:t>
      </w:r>
      <w:r w:rsidR="00E56CD2">
        <w:t xml:space="preserve"> </w:t>
      </w:r>
      <w:r>
        <w:t xml:space="preserve">the opportunity to learn from other peoples’ mistakes. </w:t>
      </w:r>
    </w:p>
    <w:p w14:paraId="1D5ECDD5" w14:textId="77777777" w:rsidR="00B27A4A" w:rsidRDefault="00B27A4A" w:rsidP="00B27A4A">
      <w:pPr>
        <w:pStyle w:val="ListParagraph"/>
        <w:numPr>
          <w:ilvl w:val="0"/>
          <w:numId w:val="3"/>
        </w:numPr>
      </w:pPr>
      <w:r>
        <w:t>All children will access problem-solving. It is important that all children are exposed to problem solving questions as they are all expected to answer these types of questions at the end of each Key Stage. Complex problems, that are posed in different contexts, are provided where children use comprehension skills to solve problems. This step is essential in the teaching sequence because it teaches children how to use the skill in a practical scenario. Children are taught how to solve a problem rather than how to use a calculation.</w:t>
      </w:r>
    </w:p>
    <w:p w14:paraId="1EA150A6" w14:textId="4ED6637C" w:rsidR="00B27A4A" w:rsidRDefault="00B27A4A" w:rsidP="00B27A4A">
      <w:pPr>
        <w:pStyle w:val="ListParagraph"/>
        <w:numPr>
          <w:ilvl w:val="0"/>
          <w:numId w:val="3"/>
        </w:numPr>
      </w:pPr>
      <w:r>
        <w:t xml:space="preserve">Resources and appropriate scaffolds are provided to aid the children’s understanding – this strategy echoes the mastery approach. All pupils are shown why their methods work, building a conceptual understanding by moving through the concrete-pictorial-abstract model of Bruner. This means that pupils all have opportunities to use concrete or pictorial </w:t>
      </w:r>
      <w:r>
        <w:lastRenderedPageBreak/>
        <w:t xml:space="preserve">models to support or challenge them. We do not differentiate through outcomes unless a child is working outside the program of study. </w:t>
      </w:r>
    </w:p>
    <w:p w14:paraId="1B9C71D9" w14:textId="77777777" w:rsidR="00B27A4A" w:rsidRDefault="00B27A4A" w:rsidP="00B27A4A">
      <w:pPr>
        <w:pStyle w:val="ListParagraph"/>
        <w:numPr>
          <w:ilvl w:val="0"/>
          <w:numId w:val="3"/>
        </w:numPr>
      </w:pPr>
      <w:r>
        <w:t xml:space="preserve">Arithmetic skills are taught daily. This provides children with the opportunity to practise skills, utilising the “spaced learning” theory. This increases the likelihood of information retention. Additionally, it removes any potential future barriers as they will have a strong foundation of skills to support their learning. </w:t>
      </w:r>
    </w:p>
    <w:p w14:paraId="37C954BA" w14:textId="589B43EA" w:rsidR="00B27A4A" w:rsidRDefault="00B27A4A" w:rsidP="00B27A4A">
      <w:pPr>
        <w:pStyle w:val="ListParagraph"/>
        <w:numPr>
          <w:ilvl w:val="0"/>
          <w:numId w:val="3"/>
        </w:numPr>
      </w:pPr>
      <w:r>
        <w:t xml:space="preserve">Questions, </w:t>
      </w:r>
      <w:proofErr w:type="gramStart"/>
      <w:r>
        <w:t>regardless</w:t>
      </w:r>
      <w:proofErr w:type="gramEnd"/>
      <w:r>
        <w:t xml:space="preserve"> whether it </w:t>
      </w:r>
      <w:r w:rsidR="00AE71F6">
        <w:t xml:space="preserve">is as </w:t>
      </w:r>
      <w:r>
        <w:t xml:space="preserve">fluency, reasoning or problem-solving, are posed in a variety of ways so children develop flexibility when solving problems. </w:t>
      </w:r>
    </w:p>
    <w:p w14:paraId="1F4124A8" w14:textId="0C3CB2A5" w:rsidR="00B27A4A" w:rsidRDefault="00B27A4A" w:rsidP="00B27A4A">
      <w:pPr>
        <w:pStyle w:val="ListParagraph"/>
        <w:numPr>
          <w:ilvl w:val="0"/>
          <w:numId w:val="3"/>
        </w:numPr>
      </w:pPr>
      <w:r>
        <w:t xml:space="preserve">Pre-assessment and pre-teaching </w:t>
      </w:r>
      <w:proofErr w:type="gramStart"/>
      <w:r>
        <w:t>is</w:t>
      </w:r>
      <w:proofErr w:type="gramEnd"/>
      <w:r>
        <w:t xml:space="preserve"> used to help diminish the difference for the bottom 20% of learners before the start of the teaching sequence. Early identification of misconceptions enables teachers to provide suitable </w:t>
      </w:r>
      <w:proofErr w:type="gramStart"/>
      <w:r>
        <w:t>intervention</w:t>
      </w:r>
      <w:proofErr w:type="gramEnd"/>
      <w:r>
        <w:t xml:space="preserve"> so learning is not lost in the first lesson. This also has a positive impact on children’s perception of maths as they feel more success from earlier in the sequence. </w:t>
      </w:r>
    </w:p>
    <w:p w14:paraId="0F9E1AB8" w14:textId="34543983" w:rsidR="00B27A4A" w:rsidRPr="00B27A4A" w:rsidRDefault="00B27A4A" w:rsidP="00B27A4A">
      <w:pPr>
        <w:ind w:left="360"/>
        <w:jc w:val="center"/>
        <w:rPr>
          <w:i/>
          <w:iCs/>
        </w:rPr>
      </w:pPr>
      <w:r w:rsidRPr="00B27A4A">
        <w:rPr>
          <w:i/>
          <w:iCs/>
          <w:noProof/>
        </w:rPr>
        <w:drawing>
          <wp:inline distT="0" distB="0" distL="0" distR="0" wp14:anchorId="1E2F2425" wp14:editId="19D044B2">
            <wp:extent cx="5731510" cy="301561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31510" cy="3015615"/>
                    </a:xfrm>
                    <a:prstGeom prst="rect">
                      <a:avLst/>
                    </a:prstGeom>
                  </pic:spPr>
                </pic:pic>
              </a:graphicData>
            </a:graphic>
          </wp:inline>
        </w:drawing>
      </w:r>
    </w:p>
    <w:p w14:paraId="46024D4A" w14:textId="77777777" w:rsidR="00B27A4A" w:rsidRPr="00B27A4A" w:rsidRDefault="00B27A4A" w:rsidP="00B27A4A">
      <w:pPr>
        <w:jc w:val="center"/>
        <w:rPr>
          <w:i/>
          <w:iCs/>
        </w:rPr>
      </w:pPr>
    </w:p>
    <w:p w14:paraId="1284C453" w14:textId="30458B3F" w:rsidR="00B27A4A" w:rsidRPr="00B27A4A" w:rsidRDefault="00B27A4A" w:rsidP="00B27A4A">
      <w:pPr>
        <w:jc w:val="center"/>
        <w:rPr>
          <w:i/>
          <w:iCs/>
        </w:rPr>
      </w:pPr>
      <w:r w:rsidRPr="00B27A4A">
        <w:rPr>
          <w:i/>
          <w:iCs/>
        </w:rPr>
        <w:t>Visual representation of the teaching sequence for Maths at The Bramble Academy</w:t>
      </w:r>
    </w:p>
    <w:p w14:paraId="790E914C" w14:textId="77777777" w:rsidR="00B27A4A" w:rsidRDefault="00B27A4A" w:rsidP="00B27A4A"/>
    <w:p w14:paraId="272DD06C" w14:textId="64BC80DB" w:rsidR="00587E6D" w:rsidRDefault="00B27A4A" w:rsidP="00B27A4A">
      <w:r w:rsidRPr="00587E6D">
        <w:rPr>
          <w:b/>
          <w:bCs/>
          <w:u w:val="single"/>
        </w:rPr>
        <w:t xml:space="preserve"> Our aim is to ensure that all pupils:</w:t>
      </w:r>
      <w:r>
        <w:t xml:space="preserve"> </w:t>
      </w:r>
    </w:p>
    <w:p w14:paraId="590ADCCF" w14:textId="051CD3A7" w:rsidR="00587E6D" w:rsidRDefault="00587E6D" w:rsidP="00587E6D">
      <w:pPr>
        <w:pStyle w:val="ListParagraph"/>
        <w:numPr>
          <w:ilvl w:val="0"/>
          <w:numId w:val="4"/>
        </w:numPr>
      </w:pPr>
      <w:r>
        <w:t>h</w:t>
      </w:r>
      <w:r w:rsidR="00B27A4A">
        <w:t xml:space="preserve">ave a strong foundation of the arithmetic strategies in maths as this breaks down barriers to future learning as well as making the child more confident about new learning. </w:t>
      </w:r>
    </w:p>
    <w:p w14:paraId="2C5C1C75" w14:textId="1789EFD4" w:rsidR="00587E6D" w:rsidRDefault="00587E6D" w:rsidP="00587E6D">
      <w:pPr>
        <w:pStyle w:val="ListParagraph"/>
        <w:numPr>
          <w:ilvl w:val="0"/>
          <w:numId w:val="4"/>
        </w:numPr>
      </w:pPr>
      <w:proofErr w:type="gramStart"/>
      <w:r>
        <w:t>a</w:t>
      </w:r>
      <w:r w:rsidR="00B27A4A">
        <w:t>re able to</w:t>
      </w:r>
      <w:proofErr w:type="gramEnd"/>
      <w:r w:rsidR="00B27A4A">
        <w:t xml:space="preserve"> identify their own mistakes as a result of extensive reasoning practi</w:t>
      </w:r>
      <w:r w:rsidR="001E6A3C">
        <w:t>c</w:t>
      </w:r>
      <w:r w:rsidR="00B27A4A">
        <w:t xml:space="preserve">e. </w:t>
      </w:r>
    </w:p>
    <w:p w14:paraId="053C9FD4" w14:textId="418AB8D0" w:rsidR="00587E6D" w:rsidRDefault="00587E6D" w:rsidP="00587E6D">
      <w:pPr>
        <w:pStyle w:val="ListParagraph"/>
        <w:numPr>
          <w:ilvl w:val="0"/>
          <w:numId w:val="4"/>
        </w:numPr>
      </w:pPr>
      <w:r>
        <w:t>h</w:t>
      </w:r>
      <w:r w:rsidR="00B27A4A">
        <w:t xml:space="preserve">ave a thorough understanding of mathematical language used in complex questions so they can solve problems with greater ease. </w:t>
      </w:r>
    </w:p>
    <w:p w14:paraId="2CA2D2AF" w14:textId="77777777" w:rsidR="00587E6D" w:rsidRPr="00587E6D" w:rsidRDefault="00B27A4A" w:rsidP="00587E6D">
      <w:pPr>
        <w:rPr>
          <w:b/>
          <w:bCs/>
          <w:u w:val="single"/>
        </w:rPr>
      </w:pPr>
      <w:r w:rsidRPr="00587E6D">
        <w:rPr>
          <w:b/>
          <w:bCs/>
          <w:u w:val="single"/>
        </w:rPr>
        <w:t xml:space="preserve">Cross-curricular mathematical opportunities </w:t>
      </w:r>
    </w:p>
    <w:p w14:paraId="1D2CA939" w14:textId="77777777" w:rsidR="00587E6D" w:rsidRDefault="00B27A4A" w:rsidP="00587E6D">
      <w:r>
        <w:t xml:space="preserve">Teachers will seek to take advantage of opportunities to make cross-curricular links. They will plan for pupils to practise and apply the skills, knowledge and understanding acquired through mathematics lessons to other areas of the curriculum where appropriate. Strategic subject leaders communicate with each other to see where cross-curricular opportunities can be utilised. </w:t>
      </w:r>
    </w:p>
    <w:p w14:paraId="4573FFA2" w14:textId="77777777" w:rsidR="00587E6D" w:rsidRDefault="00B27A4A" w:rsidP="00587E6D">
      <w:pPr>
        <w:rPr>
          <w:b/>
          <w:bCs/>
          <w:u w:val="single"/>
        </w:rPr>
      </w:pPr>
      <w:r w:rsidRPr="00587E6D">
        <w:rPr>
          <w:b/>
          <w:bCs/>
          <w:u w:val="single"/>
        </w:rPr>
        <w:lastRenderedPageBreak/>
        <w:t xml:space="preserve">Assessment </w:t>
      </w:r>
    </w:p>
    <w:p w14:paraId="4EE0DBDC" w14:textId="62287742" w:rsidR="00587E6D" w:rsidRPr="00587E6D" w:rsidRDefault="00B27A4A" w:rsidP="00587E6D">
      <w:pPr>
        <w:rPr>
          <w:i/>
          <w:iCs/>
        </w:rPr>
      </w:pPr>
      <w:r w:rsidRPr="00587E6D">
        <w:rPr>
          <w:i/>
          <w:iCs/>
        </w:rPr>
        <w:t xml:space="preserve">Formative Assessment (Assessment for Learning): </w:t>
      </w:r>
    </w:p>
    <w:p w14:paraId="40374EFC" w14:textId="77777777" w:rsidR="00587E6D" w:rsidRDefault="00B27A4A" w:rsidP="00587E6D">
      <w:pPr>
        <w:pStyle w:val="ListParagraph"/>
        <w:numPr>
          <w:ilvl w:val="0"/>
          <w:numId w:val="5"/>
        </w:numPr>
      </w:pPr>
      <w:r>
        <w:t xml:space="preserve">Brief ‘pre-learning’ assessments are given to the children, thus enabling teachers to provide pre-teaching to close the gap as well as being able to correctly pitch the first </w:t>
      </w:r>
      <w:proofErr w:type="gramStart"/>
      <w:r>
        <w:t>lesson;</w:t>
      </w:r>
      <w:proofErr w:type="gramEnd"/>
      <w:r>
        <w:t xml:space="preserve"> </w:t>
      </w:r>
    </w:p>
    <w:p w14:paraId="60686ADC" w14:textId="77777777" w:rsidR="00587E6D" w:rsidRDefault="00B27A4A" w:rsidP="00587E6D">
      <w:pPr>
        <w:pStyle w:val="ListParagraph"/>
        <w:numPr>
          <w:ilvl w:val="0"/>
          <w:numId w:val="5"/>
        </w:numPr>
      </w:pPr>
      <w:r>
        <w:t xml:space="preserve">High order questioning is used to identify misconceptions and deepen children’s </w:t>
      </w:r>
      <w:proofErr w:type="gramStart"/>
      <w:r>
        <w:t>understanding;</w:t>
      </w:r>
      <w:proofErr w:type="gramEnd"/>
    </w:p>
    <w:p w14:paraId="144415F2" w14:textId="77777777" w:rsidR="00587E6D" w:rsidRDefault="00B27A4A" w:rsidP="00587E6D">
      <w:pPr>
        <w:pStyle w:val="ListParagraph"/>
        <w:numPr>
          <w:ilvl w:val="0"/>
          <w:numId w:val="5"/>
        </w:numPr>
      </w:pPr>
      <w:r>
        <w:t xml:space="preserve">Feedback is precisely </w:t>
      </w:r>
      <w:proofErr w:type="gramStart"/>
      <w:r>
        <w:t>provided</w:t>
      </w:r>
      <w:proofErr w:type="gramEnd"/>
      <w:r>
        <w:t xml:space="preserve"> and it further promotes progress by clearly identifying next steps or areas to consider further;</w:t>
      </w:r>
    </w:p>
    <w:p w14:paraId="1779B208" w14:textId="77777777" w:rsidR="00587E6D" w:rsidRDefault="00B27A4A" w:rsidP="00587E6D">
      <w:pPr>
        <w:pStyle w:val="ListParagraph"/>
        <w:numPr>
          <w:ilvl w:val="0"/>
          <w:numId w:val="5"/>
        </w:numPr>
      </w:pPr>
      <w:r>
        <w:t>Children will work collaboratively to identify areas for improvement/address misconceptions (peer assessment).</w:t>
      </w:r>
    </w:p>
    <w:p w14:paraId="2EACADE2" w14:textId="77777777" w:rsidR="00587E6D" w:rsidRDefault="00587E6D" w:rsidP="00587E6D"/>
    <w:p w14:paraId="796490FD" w14:textId="77777777" w:rsidR="00587E6D" w:rsidRPr="00587E6D" w:rsidRDefault="00B27A4A" w:rsidP="00587E6D">
      <w:pPr>
        <w:rPr>
          <w:i/>
          <w:iCs/>
        </w:rPr>
      </w:pPr>
      <w:r w:rsidRPr="00587E6D">
        <w:rPr>
          <w:i/>
          <w:iCs/>
          <w:u w:val="single"/>
        </w:rPr>
        <w:t>Summative Assessment</w:t>
      </w:r>
      <w:r w:rsidRPr="00587E6D">
        <w:rPr>
          <w:i/>
          <w:iCs/>
        </w:rPr>
        <w:t xml:space="preserve">: </w:t>
      </w:r>
    </w:p>
    <w:p w14:paraId="6922411A" w14:textId="7B4AF2A3" w:rsidR="00587E6D" w:rsidRDefault="00B27A4A" w:rsidP="00587E6D">
      <w:pPr>
        <w:pStyle w:val="ListParagraph"/>
        <w:numPr>
          <w:ilvl w:val="0"/>
          <w:numId w:val="6"/>
        </w:numPr>
      </w:pPr>
      <w:r>
        <w:t xml:space="preserve">Termly tests in mathematics will be undertaken across school. </w:t>
      </w:r>
    </w:p>
    <w:p w14:paraId="46F7E9E8" w14:textId="78301F00" w:rsidR="00B27A4A" w:rsidRDefault="00B27A4A" w:rsidP="00587E6D">
      <w:pPr>
        <w:pStyle w:val="ListParagraph"/>
        <w:numPr>
          <w:ilvl w:val="0"/>
          <w:numId w:val="6"/>
        </w:numPr>
      </w:pPr>
      <w:r>
        <w:t>Teachers complete gap analysis of the tests that are completed so they can identify which children require further support through specific teaching and interventions.</w:t>
      </w:r>
    </w:p>
    <w:sectPr w:rsidR="00B27A4A" w:rsidSect="00154B6E">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B5493" w14:textId="77777777" w:rsidR="00693430" w:rsidRDefault="00693430" w:rsidP="00587E6D">
      <w:pPr>
        <w:spacing w:after="0" w:line="240" w:lineRule="auto"/>
      </w:pPr>
      <w:r>
        <w:separator/>
      </w:r>
    </w:p>
  </w:endnote>
  <w:endnote w:type="continuationSeparator" w:id="0">
    <w:p w14:paraId="62D9E31C" w14:textId="77777777" w:rsidR="00693430" w:rsidRDefault="00693430" w:rsidP="00587E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6CF68" w14:textId="77777777" w:rsidR="00693430" w:rsidRDefault="00693430" w:rsidP="00587E6D">
      <w:pPr>
        <w:spacing w:after="0" w:line="240" w:lineRule="auto"/>
      </w:pPr>
      <w:r>
        <w:separator/>
      </w:r>
    </w:p>
  </w:footnote>
  <w:footnote w:type="continuationSeparator" w:id="0">
    <w:p w14:paraId="335832C3" w14:textId="77777777" w:rsidR="00693430" w:rsidRDefault="00693430" w:rsidP="00587E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131B7"/>
    <w:multiLevelType w:val="hybridMultilevel"/>
    <w:tmpl w:val="2C923B40"/>
    <w:lvl w:ilvl="0" w:tplc="C83890C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866FD8"/>
    <w:multiLevelType w:val="hybridMultilevel"/>
    <w:tmpl w:val="ED86B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0365B4"/>
    <w:multiLevelType w:val="hybridMultilevel"/>
    <w:tmpl w:val="DC507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E43F88"/>
    <w:multiLevelType w:val="hybridMultilevel"/>
    <w:tmpl w:val="0A7EDC6C"/>
    <w:lvl w:ilvl="0" w:tplc="C83890C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0E230DC"/>
    <w:multiLevelType w:val="hybridMultilevel"/>
    <w:tmpl w:val="62A0E9B8"/>
    <w:lvl w:ilvl="0" w:tplc="C83890C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E265CAB"/>
    <w:multiLevelType w:val="hybridMultilevel"/>
    <w:tmpl w:val="A5183CC6"/>
    <w:lvl w:ilvl="0" w:tplc="C83890C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41531035">
    <w:abstractNumId w:val="2"/>
  </w:num>
  <w:num w:numId="2" w16cid:durableId="557057311">
    <w:abstractNumId w:val="1"/>
  </w:num>
  <w:num w:numId="3" w16cid:durableId="56364648">
    <w:abstractNumId w:val="0"/>
  </w:num>
  <w:num w:numId="4" w16cid:durableId="1074935186">
    <w:abstractNumId w:val="4"/>
  </w:num>
  <w:num w:numId="5" w16cid:durableId="1214469283">
    <w:abstractNumId w:val="3"/>
  </w:num>
  <w:num w:numId="6" w16cid:durableId="8631778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A4A"/>
    <w:rsid w:val="00154B6E"/>
    <w:rsid w:val="001E6A3C"/>
    <w:rsid w:val="00333075"/>
    <w:rsid w:val="00587E6D"/>
    <w:rsid w:val="00693430"/>
    <w:rsid w:val="00752A90"/>
    <w:rsid w:val="007936FF"/>
    <w:rsid w:val="009575E3"/>
    <w:rsid w:val="009714D9"/>
    <w:rsid w:val="00AE71F6"/>
    <w:rsid w:val="00B27A4A"/>
    <w:rsid w:val="00C3451D"/>
    <w:rsid w:val="00D15F91"/>
    <w:rsid w:val="00E56CD2"/>
    <w:rsid w:val="00F32D81"/>
    <w:rsid w:val="00FC2C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6DDF7C"/>
  <w15:chartTrackingRefBased/>
  <w15:docId w15:val="{C5A82016-ACFE-4DA3-928A-899FDCB32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7A4A"/>
    <w:pPr>
      <w:ind w:left="720"/>
      <w:contextualSpacing/>
    </w:pPr>
  </w:style>
  <w:style w:type="paragraph" w:styleId="Header">
    <w:name w:val="header"/>
    <w:basedOn w:val="Normal"/>
    <w:link w:val="HeaderChar"/>
    <w:uiPriority w:val="99"/>
    <w:unhideWhenUsed/>
    <w:rsid w:val="009575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75E3"/>
  </w:style>
  <w:style w:type="paragraph" w:styleId="Footer">
    <w:name w:val="footer"/>
    <w:basedOn w:val="Normal"/>
    <w:link w:val="FooterChar"/>
    <w:uiPriority w:val="99"/>
    <w:unhideWhenUsed/>
    <w:rsid w:val="009575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75E3"/>
  </w:style>
  <w:style w:type="paragraph" w:styleId="NoSpacing">
    <w:name w:val="No Spacing"/>
    <w:link w:val="NoSpacingChar"/>
    <w:uiPriority w:val="1"/>
    <w:qFormat/>
    <w:rsid w:val="00154B6E"/>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154B6E"/>
    <w:rPr>
      <w:rFonts w:eastAsiaTheme="minorEastAsia"/>
      <w:lang w:val="en-US"/>
    </w:rPr>
  </w:style>
  <w:style w:type="paragraph" w:customStyle="1" w:styleId="paragraph">
    <w:name w:val="paragraph"/>
    <w:basedOn w:val="Normal"/>
    <w:rsid w:val="00154B6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154B6E"/>
  </w:style>
  <w:style w:type="character" w:customStyle="1" w:styleId="eop">
    <w:name w:val="eop"/>
    <w:basedOn w:val="DefaultParagraphFont"/>
    <w:rsid w:val="00154B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218514">
      <w:bodyDiv w:val="1"/>
      <w:marLeft w:val="0"/>
      <w:marRight w:val="0"/>
      <w:marTop w:val="0"/>
      <w:marBottom w:val="0"/>
      <w:divBdr>
        <w:top w:val="none" w:sz="0" w:space="0" w:color="auto"/>
        <w:left w:val="none" w:sz="0" w:space="0" w:color="auto"/>
        <w:bottom w:val="none" w:sz="0" w:space="0" w:color="auto"/>
        <w:right w:val="none" w:sz="0" w:space="0" w:color="auto"/>
      </w:divBdr>
      <w:divsChild>
        <w:div w:id="284309691">
          <w:marLeft w:val="0"/>
          <w:marRight w:val="0"/>
          <w:marTop w:val="0"/>
          <w:marBottom w:val="0"/>
          <w:divBdr>
            <w:top w:val="none" w:sz="0" w:space="0" w:color="auto"/>
            <w:left w:val="none" w:sz="0" w:space="0" w:color="auto"/>
            <w:bottom w:val="none" w:sz="0" w:space="0" w:color="auto"/>
            <w:right w:val="none" w:sz="0" w:space="0" w:color="auto"/>
          </w:divBdr>
        </w:div>
        <w:div w:id="1951088106">
          <w:marLeft w:val="0"/>
          <w:marRight w:val="0"/>
          <w:marTop w:val="0"/>
          <w:marBottom w:val="0"/>
          <w:divBdr>
            <w:top w:val="none" w:sz="0" w:space="0" w:color="auto"/>
            <w:left w:val="none" w:sz="0" w:space="0" w:color="auto"/>
            <w:bottom w:val="none" w:sz="0" w:space="0" w:color="auto"/>
            <w:right w:val="none" w:sz="0" w:space="0" w:color="auto"/>
          </w:divBdr>
        </w:div>
        <w:div w:id="1157452675">
          <w:marLeft w:val="0"/>
          <w:marRight w:val="0"/>
          <w:marTop w:val="0"/>
          <w:marBottom w:val="0"/>
          <w:divBdr>
            <w:top w:val="none" w:sz="0" w:space="0" w:color="auto"/>
            <w:left w:val="none" w:sz="0" w:space="0" w:color="auto"/>
            <w:bottom w:val="none" w:sz="0" w:space="0" w:color="auto"/>
            <w:right w:val="none" w:sz="0" w:space="0" w:color="auto"/>
          </w:divBdr>
        </w:div>
        <w:div w:id="1454858625">
          <w:marLeft w:val="0"/>
          <w:marRight w:val="0"/>
          <w:marTop w:val="0"/>
          <w:marBottom w:val="0"/>
          <w:divBdr>
            <w:top w:val="none" w:sz="0" w:space="0" w:color="auto"/>
            <w:left w:val="none" w:sz="0" w:space="0" w:color="auto"/>
            <w:bottom w:val="none" w:sz="0" w:space="0" w:color="auto"/>
            <w:right w:val="none" w:sz="0" w:space="0" w:color="auto"/>
          </w:divBdr>
        </w:div>
        <w:div w:id="703868461">
          <w:marLeft w:val="0"/>
          <w:marRight w:val="0"/>
          <w:marTop w:val="0"/>
          <w:marBottom w:val="0"/>
          <w:divBdr>
            <w:top w:val="none" w:sz="0" w:space="0" w:color="auto"/>
            <w:left w:val="none" w:sz="0" w:space="0" w:color="auto"/>
            <w:bottom w:val="none" w:sz="0" w:space="0" w:color="auto"/>
            <w:right w:val="none" w:sz="0" w:space="0" w:color="auto"/>
          </w:divBdr>
        </w:div>
        <w:div w:id="2142452859">
          <w:marLeft w:val="0"/>
          <w:marRight w:val="0"/>
          <w:marTop w:val="0"/>
          <w:marBottom w:val="0"/>
          <w:divBdr>
            <w:top w:val="none" w:sz="0" w:space="0" w:color="auto"/>
            <w:left w:val="none" w:sz="0" w:space="0" w:color="auto"/>
            <w:bottom w:val="none" w:sz="0" w:space="0" w:color="auto"/>
            <w:right w:val="none" w:sz="0" w:space="0" w:color="auto"/>
          </w:divBdr>
        </w:div>
        <w:div w:id="1557621417">
          <w:marLeft w:val="0"/>
          <w:marRight w:val="0"/>
          <w:marTop w:val="0"/>
          <w:marBottom w:val="0"/>
          <w:divBdr>
            <w:top w:val="none" w:sz="0" w:space="0" w:color="auto"/>
            <w:left w:val="none" w:sz="0" w:space="0" w:color="auto"/>
            <w:bottom w:val="none" w:sz="0" w:space="0" w:color="auto"/>
            <w:right w:val="none" w:sz="0" w:space="0" w:color="auto"/>
          </w:divBdr>
        </w:div>
        <w:div w:id="105927505">
          <w:marLeft w:val="0"/>
          <w:marRight w:val="0"/>
          <w:marTop w:val="0"/>
          <w:marBottom w:val="0"/>
          <w:divBdr>
            <w:top w:val="none" w:sz="0" w:space="0" w:color="auto"/>
            <w:left w:val="none" w:sz="0" w:space="0" w:color="auto"/>
            <w:bottom w:val="none" w:sz="0" w:space="0" w:color="auto"/>
            <w:right w:val="none" w:sz="0" w:space="0" w:color="auto"/>
          </w:divBdr>
        </w:div>
        <w:div w:id="1797064484">
          <w:marLeft w:val="0"/>
          <w:marRight w:val="0"/>
          <w:marTop w:val="0"/>
          <w:marBottom w:val="0"/>
          <w:divBdr>
            <w:top w:val="none" w:sz="0" w:space="0" w:color="auto"/>
            <w:left w:val="none" w:sz="0" w:space="0" w:color="auto"/>
            <w:bottom w:val="none" w:sz="0" w:space="0" w:color="auto"/>
            <w:right w:val="none" w:sz="0" w:space="0" w:color="auto"/>
          </w:divBdr>
        </w:div>
        <w:div w:id="2100635669">
          <w:marLeft w:val="0"/>
          <w:marRight w:val="0"/>
          <w:marTop w:val="0"/>
          <w:marBottom w:val="0"/>
          <w:divBdr>
            <w:top w:val="none" w:sz="0" w:space="0" w:color="auto"/>
            <w:left w:val="none" w:sz="0" w:space="0" w:color="auto"/>
            <w:bottom w:val="none" w:sz="0" w:space="0" w:color="auto"/>
            <w:right w:val="none" w:sz="0" w:space="0" w:color="auto"/>
          </w:divBdr>
        </w:div>
        <w:div w:id="1396703634">
          <w:marLeft w:val="0"/>
          <w:marRight w:val="0"/>
          <w:marTop w:val="0"/>
          <w:marBottom w:val="0"/>
          <w:divBdr>
            <w:top w:val="none" w:sz="0" w:space="0" w:color="auto"/>
            <w:left w:val="none" w:sz="0" w:space="0" w:color="auto"/>
            <w:bottom w:val="none" w:sz="0" w:space="0" w:color="auto"/>
            <w:right w:val="none" w:sz="0" w:space="0" w:color="auto"/>
          </w:divBdr>
        </w:div>
        <w:div w:id="1017004992">
          <w:marLeft w:val="0"/>
          <w:marRight w:val="0"/>
          <w:marTop w:val="0"/>
          <w:marBottom w:val="0"/>
          <w:divBdr>
            <w:top w:val="none" w:sz="0" w:space="0" w:color="auto"/>
            <w:left w:val="none" w:sz="0" w:space="0" w:color="auto"/>
            <w:bottom w:val="none" w:sz="0" w:space="0" w:color="auto"/>
            <w:right w:val="none" w:sz="0" w:space="0" w:color="auto"/>
          </w:divBdr>
        </w:div>
        <w:div w:id="945578023">
          <w:marLeft w:val="0"/>
          <w:marRight w:val="0"/>
          <w:marTop w:val="0"/>
          <w:marBottom w:val="0"/>
          <w:divBdr>
            <w:top w:val="none" w:sz="0" w:space="0" w:color="auto"/>
            <w:left w:val="none" w:sz="0" w:space="0" w:color="auto"/>
            <w:bottom w:val="none" w:sz="0" w:space="0" w:color="auto"/>
            <w:right w:val="none" w:sz="0" w:space="0" w:color="auto"/>
          </w:divBdr>
        </w:div>
        <w:div w:id="1759935739">
          <w:marLeft w:val="0"/>
          <w:marRight w:val="0"/>
          <w:marTop w:val="0"/>
          <w:marBottom w:val="0"/>
          <w:divBdr>
            <w:top w:val="none" w:sz="0" w:space="0" w:color="auto"/>
            <w:left w:val="none" w:sz="0" w:space="0" w:color="auto"/>
            <w:bottom w:val="none" w:sz="0" w:space="0" w:color="auto"/>
            <w:right w:val="none" w:sz="0" w:space="0" w:color="auto"/>
          </w:divBdr>
        </w:div>
        <w:div w:id="1735009002">
          <w:marLeft w:val="0"/>
          <w:marRight w:val="0"/>
          <w:marTop w:val="0"/>
          <w:marBottom w:val="0"/>
          <w:divBdr>
            <w:top w:val="none" w:sz="0" w:space="0" w:color="auto"/>
            <w:left w:val="none" w:sz="0" w:space="0" w:color="auto"/>
            <w:bottom w:val="none" w:sz="0" w:space="0" w:color="auto"/>
            <w:right w:val="none" w:sz="0" w:space="0" w:color="auto"/>
          </w:divBdr>
        </w:div>
        <w:div w:id="1958565059">
          <w:marLeft w:val="0"/>
          <w:marRight w:val="0"/>
          <w:marTop w:val="0"/>
          <w:marBottom w:val="0"/>
          <w:divBdr>
            <w:top w:val="none" w:sz="0" w:space="0" w:color="auto"/>
            <w:left w:val="none" w:sz="0" w:space="0" w:color="auto"/>
            <w:bottom w:val="none" w:sz="0" w:space="0" w:color="auto"/>
            <w:right w:val="none" w:sz="0" w:space="0" w:color="auto"/>
          </w:divBdr>
        </w:div>
        <w:div w:id="1657566147">
          <w:marLeft w:val="0"/>
          <w:marRight w:val="0"/>
          <w:marTop w:val="0"/>
          <w:marBottom w:val="0"/>
          <w:divBdr>
            <w:top w:val="none" w:sz="0" w:space="0" w:color="auto"/>
            <w:left w:val="none" w:sz="0" w:space="0" w:color="auto"/>
            <w:bottom w:val="none" w:sz="0" w:space="0" w:color="auto"/>
            <w:right w:val="none" w:sz="0" w:space="0" w:color="auto"/>
          </w:divBdr>
        </w:div>
        <w:div w:id="1015687845">
          <w:marLeft w:val="0"/>
          <w:marRight w:val="0"/>
          <w:marTop w:val="0"/>
          <w:marBottom w:val="0"/>
          <w:divBdr>
            <w:top w:val="none" w:sz="0" w:space="0" w:color="auto"/>
            <w:left w:val="none" w:sz="0" w:space="0" w:color="auto"/>
            <w:bottom w:val="none" w:sz="0" w:space="0" w:color="auto"/>
            <w:right w:val="none" w:sz="0" w:space="0" w:color="auto"/>
          </w:divBdr>
        </w:div>
        <w:div w:id="336809974">
          <w:marLeft w:val="0"/>
          <w:marRight w:val="0"/>
          <w:marTop w:val="0"/>
          <w:marBottom w:val="0"/>
          <w:divBdr>
            <w:top w:val="none" w:sz="0" w:space="0" w:color="auto"/>
            <w:left w:val="none" w:sz="0" w:space="0" w:color="auto"/>
            <w:bottom w:val="none" w:sz="0" w:space="0" w:color="auto"/>
            <w:right w:val="none" w:sz="0" w:space="0" w:color="auto"/>
          </w:divBdr>
        </w:div>
        <w:div w:id="713119193">
          <w:marLeft w:val="0"/>
          <w:marRight w:val="0"/>
          <w:marTop w:val="0"/>
          <w:marBottom w:val="0"/>
          <w:divBdr>
            <w:top w:val="none" w:sz="0" w:space="0" w:color="auto"/>
            <w:left w:val="none" w:sz="0" w:space="0" w:color="auto"/>
            <w:bottom w:val="none" w:sz="0" w:space="0" w:color="auto"/>
            <w:right w:val="none" w:sz="0" w:space="0" w:color="auto"/>
          </w:divBdr>
        </w:div>
        <w:div w:id="2003970327">
          <w:marLeft w:val="0"/>
          <w:marRight w:val="0"/>
          <w:marTop w:val="0"/>
          <w:marBottom w:val="0"/>
          <w:divBdr>
            <w:top w:val="none" w:sz="0" w:space="0" w:color="auto"/>
            <w:left w:val="none" w:sz="0" w:space="0" w:color="auto"/>
            <w:bottom w:val="none" w:sz="0" w:space="0" w:color="auto"/>
            <w:right w:val="none" w:sz="0" w:space="0" w:color="auto"/>
          </w:divBdr>
        </w:div>
        <w:div w:id="1578319714">
          <w:marLeft w:val="0"/>
          <w:marRight w:val="0"/>
          <w:marTop w:val="0"/>
          <w:marBottom w:val="0"/>
          <w:divBdr>
            <w:top w:val="none" w:sz="0" w:space="0" w:color="auto"/>
            <w:left w:val="none" w:sz="0" w:space="0" w:color="auto"/>
            <w:bottom w:val="none" w:sz="0" w:space="0" w:color="auto"/>
            <w:right w:val="none" w:sz="0" w:space="0" w:color="auto"/>
          </w:divBdr>
        </w:div>
        <w:div w:id="755905678">
          <w:marLeft w:val="0"/>
          <w:marRight w:val="0"/>
          <w:marTop w:val="0"/>
          <w:marBottom w:val="0"/>
          <w:divBdr>
            <w:top w:val="none" w:sz="0" w:space="0" w:color="auto"/>
            <w:left w:val="none" w:sz="0" w:space="0" w:color="auto"/>
            <w:bottom w:val="none" w:sz="0" w:space="0" w:color="auto"/>
            <w:right w:val="none" w:sz="0" w:space="0" w:color="auto"/>
          </w:divBdr>
        </w:div>
        <w:div w:id="1131441925">
          <w:marLeft w:val="0"/>
          <w:marRight w:val="0"/>
          <w:marTop w:val="0"/>
          <w:marBottom w:val="0"/>
          <w:divBdr>
            <w:top w:val="none" w:sz="0" w:space="0" w:color="auto"/>
            <w:left w:val="none" w:sz="0" w:space="0" w:color="auto"/>
            <w:bottom w:val="none" w:sz="0" w:space="0" w:color="auto"/>
            <w:right w:val="none" w:sz="0" w:space="0" w:color="auto"/>
          </w:divBdr>
        </w:div>
        <w:div w:id="1156147422">
          <w:marLeft w:val="0"/>
          <w:marRight w:val="0"/>
          <w:marTop w:val="0"/>
          <w:marBottom w:val="0"/>
          <w:divBdr>
            <w:top w:val="none" w:sz="0" w:space="0" w:color="auto"/>
            <w:left w:val="none" w:sz="0" w:space="0" w:color="auto"/>
            <w:bottom w:val="none" w:sz="0" w:space="0" w:color="auto"/>
            <w:right w:val="none" w:sz="0" w:space="0" w:color="auto"/>
          </w:divBdr>
        </w:div>
        <w:div w:id="887688239">
          <w:marLeft w:val="0"/>
          <w:marRight w:val="0"/>
          <w:marTop w:val="0"/>
          <w:marBottom w:val="0"/>
          <w:divBdr>
            <w:top w:val="none" w:sz="0" w:space="0" w:color="auto"/>
            <w:left w:val="none" w:sz="0" w:space="0" w:color="auto"/>
            <w:bottom w:val="none" w:sz="0" w:space="0" w:color="auto"/>
            <w:right w:val="none" w:sz="0" w:space="0" w:color="auto"/>
          </w:divBdr>
        </w:div>
        <w:div w:id="1777677790">
          <w:marLeft w:val="0"/>
          <w:marRight w:val="0"/>
          <w:marTop w:val="0"/>
          <w:marBottom w:val="0"/>
          <w:divBdr>
            <w:top w:val="none" w:sz="0" w:space="0" w:color="auto"/>
            <w:left w:val="none" w:sz="0" w:space="0" w:color="auto"/>
            <w:bottom w:val="none" w:sz="0" w:space="0" w:color="auto"/>
            <w:right w:val="none" w:sz="0" w:space="0" w:color="auto"/>
          </w:divBdr>
        </w:div>
        <w:div w:id="1163274018">
          <w:marLeft w:val="0"/>
          <w:marRight w:val="0"/>
          <w:marTop w:val="0"/>
          <w:marBottom w:val="0"/>
          <w:divBdr>
            <w:top w:val="none" w:sz="0" w:space="0" w:color="auto"/>
            <w:left w:val="none" w:sz="0" w:space="0" w:color="auto"/>
            <w:bottom w:val="none" w:sz="0" w:space="0" w:color="auto"/>
            <w:right w:val="none" w:sz="0" w:space="0" w:color="auto"/>
          </w:divBdr>
          <w:divsChild>
            <w:div w:id="910234500">
              <w:marLeft w:val="-75"/>
              <w:marRight w:val="0"/>
              <w:marTop w:val="30"/>
              <w:marBottom w:val="30"/>
              <w:divBdr>
                <w:top w:val="none" w:sz="0" w:space="0" w:color="auto"/>
                <w:left w:val="none" w:sz="0" w:space="0" w:color="auto"/>
                <w:bottom w:val="none" w:sz="0" w:space="0" w:color="auto"/>
                <w:right w:val="none" w:sz="0" w:space="0" w:color="auto"/>
              </w:divBdr>
              <w:divsChild>
                <w:div w:id="984701907">
                  <w:marLeft w:val="0"/>
                  <w:marRight w:val="0"/>
                  <w:marTop w:val="0"/>
                  <w:marBottom w:val="0"/>
                  <w:divBdr>
                    <w:top w:val="none" w:sz="0" w:space="0" w:color="auto"/>
                    <w:left w:val="none" w:sz="0" w:space="0" w:color="auto"/>
                    <w:bottom w:val="none" w:sz="0" w:space="0" w:color="auto"/>
                    <w:right w:val="none" w:sz="0" w:space="0" w:color="auto"/>
                  </w:divBdr>
                  <w:divsChild>
                    <w:div w:id="480997959">
                      <w:marLeft w:val="0"/>
                      <w:marRight w:val="0"/>
                      <w:marTop w:val="0"/>
                      <w:marBottom w:val="0"/>
                      <w:divBdr>
                        <w:top w:val="none" w:sz="0" w:space="0" w:color="auto"/>
                        <w:left w:val="none" w:sz="0" w:space="0" w:color="auto"/>
                        <w:bottom w:val="none" w:sz="0" w:space="0" w:color="auto"/>
                        <w:right w:val="none" w:sz="0" w:space="0" w:color="auto"/>
                      </w:divBdr>
                    </w:div>
                  </w:divsChild>
                </w:div>
                <w:div w:id="1406949383">
                  <w:marLeft w:val="0"/>
                  <w:marRight w:val="0"/>
                  <w:marTop w:val="0"/>
                  <w:marBottom w:val="0"/>
                  <w:divBdr>
                    <w:top w:val="none" w:sz="0" w:space="0" w:color="auto"/>
                    <w:left w:val="none" w:sz="0" w:space="0" w:color="auto"/>
                    <w:bottom w:val="none" w:sz="0" w:space="0" w:color="auto"/>
                    <w:right w:val="none" w:sz="0" w:space="0" w:color="auto"/>
                  </w:divBdr>
                  <w:divsChild>
                    <w:div w:id="1602183587">
                      <w:marLeft w:val="0"/>
                      <w:marRight w:val="0"/>
                      <w:marTop w:val="0"/>
                      <w:marBottom w:val="0"/>
                      <w:divBdr>
                        <w:top w:val="none" w:sz="0" w:space="0" w:color="auto"/>
                        <w:left w:val="none" w:sz="0" w:space="0" w:color="auto"/>
                        <w:bottom w:val="none" w:sz="0" w:space="0" w:color="auto"/>
                        <w:right w:val="none" w:sz="0" w:space="0" w:color="auto"/>
                      </w:divBdr>
                    </w:div>
                  </w:divsChild>
                </w:div>
                <w:div w:id="1420443518">
                  <w:marLeft w:val="0"/>
                  <w:marRight w:val="0"/>
                  <w:marTop w:val="0"/>
                  <w:marBottom w:val="0"/>
                  <w:divBdr>
                    <w:top w:val="none" w:sz="0" w:space="0" w:color="auto"/>
                    <w:left w:val="none" w:sz="0" w:space="0" w:color="auto"/>
                    <w:bottom w:val="none" w:sz="0" w:space="0" w:color="auto"/>
                    <w:right w:val="none" w:sz="0" w:space="0" w:color="auto"/>
                  </w:divBdr>
                  <w:divsChild>
                    <w:div w:id="734161302">
                      <w:marLeft w:val="0"/>
                      <w:marRight w:val="0"/>
                      <w:marTop w:val="0"/>
                      <w:marBottom w:val="0"/>
                      <w:divBdr>
                        <w:top w:val="none" w:sz="0" w:space="0" w:color="auto"/>
                        <w:left w:val="none" w:sz="0" w:space="0" w:color="auto"/>
                        <w:bottom w:val="none" w:sz="0" w:space="0" w:color="auto"/>
                        <w:right w:val="none" w:sz="0" w:space="0" w:color="auto"/>
                      </w:divBdr>
                    </w:div>
                  </w:divsChild>
                </w:div>
                <w:div w:id="555429811">
                  <w:marLeft w:val="0"/>
                  <w:marRight w:val="0"/>
                  <w:marTop w:val="0"/>
                  <w:marBottom w:val="0"/>
                  <w:divBdr>
                    <w:top w:val="none" w:sz="0" w:space="0" w:color="auto"/>
                    <w:left w:val="none" w:sz="0" w:space="0" w:color="auto"/>
                    <w:bottom w:val="none" w:sz="0" w:space="0" w:color="auto"/>
                    <w:right w:val="none" w:sz="0" w:space="0" w:color="auto"/>
                  </w:divBdr>
                  <w:divsChild>
                    <w:div w:id="1618442406">
                      <w:marLeft w:val="0"/>
                      <w:marRight w:val="0"/>
                      <w:marTop w:val="0"/>
                      <w:marBottom w:val="0"/>
                      <w:divBdr>
                        <w:top w:val="none" w:sz="0" w:space="0" w:color="auto"/>
                        <w:left w:val="none" w:sz="0" w:space="0" w:color="auto"/>
                        <w:bottom w:val="none" w:sz="0" w:space="0" w:color="auto"/>
                        <w:right w:val="none" w:sz="0" w:space="0" w:color="auto"/>
                      </w:divBdr>
                    </w:div>
                  </w:divsChild>
                </w:div>
                <w:div w:id="417602601">
                  <w:marLeft w:val="0"/>
                  <w:marRight w:val="0"/>
                  <w:marTop w:val="0"/>
                  <w:marBottom w:val="0"/>
                  <w:divBdr>
                    <w:top w:val="none" w:sz="0" w:space="0" w:color="auto"/>
                    <w:left w:val="none" w:sz="0" w:space="0" w:color="auto"/>
                    <w:bottom w:val="none" w:sz="0" w:space="0" w:color="auto"/>
                    <w:right w:val="none" w:sz="0" w:space="0" w:color="auto"/>
                  </w:divBdr>
                  <w:divsChild>
                    <w:div w:id="2134401992">
                      <w:marLeft w:val="0"/>
                      <w:marRight w:val="0"/>
                      <w:marTop w:val="0"/>
                      <w:marBottom w:val="0"/>
                      <w:divBdr>
                        <w:top w:val="none" w:sz="0" w:space="0" w:color="auto"/>
                        <w:left w:val="none" w:sz="0" w:space="0" w:color="auto"/>
                        <w:bottom w:val="none" w:sz="0" w:space="0" w:color="auto"/>
                        <w:right w:val="none" w:sz="0" w:space="0" w:color="auto"/>
                      </w:divBdr>
                    </w:div>
                  </w:divsChild>
                </w:div>
                <w:div w:id="103771695">
                  <w:marLeft w:val="0"/>
                  <w:marRight w:val="0"/>
                  <w:marTop w:val="0"/>
                  <w:marBottom w:val="0"/>
                  <w:divBdr>
                    <w:top w:val="none" w:sz="0" w:space="0" w:color="auto"/>
                    <w:left w:val="none" w:sz="0" w:space="0" w:color="auto"/>
                    <w:bottom w:val="none" w:sz="0" w:space="0" w:color="auto"/>
                    <w:right w:val="none" w:sz="0" w:space="0" w:color="auto"/>
                  </w:divBdr>
                  <w:divsChild>
                    <w:div w:id="1754008807">
                      <w:marLeft w:val="0"/>
                      <w:marRight w:val="0"/>
                      <w:marTop w:val="0"/>
                      <w:marBottom w:val="0"/>
                      <w:divBdr>
                        <w:top w:val="none" w:sz="0" w:space="0" w:color="auto"/>
                        <w:left w:val="none" w:sz="0" w:space="0" w:color="auto"/>
                        <w:bottom w:val="none" w:sz="0" w:space="0" w:color="auto"/>
                        <w:right w:val="none" w:sz="0" w:space="0" w:color="auto"/>
                      </w:divBdr>
                    </w:div>
                  </w:divsChild>
                </w:div>
                <w:div w:id="1598249370">
                  <w:marLeft w:val="0"/>
                  <w:marRight w:val="0"/>
                  <w:marTop w:val="0"/>
                  <w:marBottom w:val="0"/>
                  <w:divBdr>
                    <w:top w:val="none" w:sz="0" w:space="0" w:color="auto"/>
                    <w:left w:val="none" w:sz="0" w:space="0" w:color="auto"/>
                    <w:bottom w:val="none" w:sz="0" w:space="0" w:color="auto"/>
                    <w:right w:val="none" w:sz="0" w:space="0" w:color="auto"/>
                  </w:divBdr>
                  <w:divsChild>
                    <w:div w:id="846797688">
                      <w:marLeft w:val="0"/>
                      <w:marRight w:val="0"/>
                      <w:marTop w:val="0"/>
                      <w:marBottom w:val="0"/>
                      <w:divBdr>
                        <w:top w:val="none" w:sz="0" w:space="0" w:color="auto"/>
                        <w:left w:val="none" w:sz="0" w:space="0" w:color="auto"/>
                        <w:bottom w:val="none" w:sz="0" w:space="0" w:color="auto"/>
                        <w:right w:val="none" w:sz="0" w:space="0" w:color="auto"/>
                      </w:divBdr>
                    </w:div>
                  </w:divsChild>
                </w:div>
                <w:div w:id="1812600266">
                  <w:marLeft w:val="0"/>
                  <w:marRight w:val="0"/>
                  <w:marTop w:val="0"/>
                  <w:marBottom w:val="0"/>
                  <w:divBdr>
                    <w:top w:val="none" w:sz="0" w:space="0" w:color="auto"/>
                    <w:left w:val="none" w:sz="0" w:space="0" w:color="auto"/>
                    <w:bottom w:val="none" w:sz="0" w:space="0" w:color="auto"/>
                    <w:right w:val="none" w:sz="0" w:space="0" w:color="auto"/>
                  </w:divBdr>
                  <w:divsChild>
                    <w:div w:id="208590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842018">
          <w:marLeft w:val="0"/>
          <w:marRight w:val="0"/>
          <w:marTop w:val="0"/>
          <w:marBottom w:val="0"/>
          <w:divBdr>
            <w:top w:val="none" w:sz="0" w:space="0" w:color="auto"/>
            <w:left w:val="none" w:sz="0" w:space="0" w:color="auto"/>
            <w:bottom w:val="none" w:sz="0" w:space="0" w:color="auto"/>
            <w:right w:val="none" w:sz="0" w:space="0" w:color="auto"/>
          </w:divBdr>
        </w:div>
        <w:div w:id="306401036">
          <w:marLeft w:val="0"/>
          <w:marRight w:val="0"/>
          <w:marTop w:val="0"/>
          <w:marBottom w:val="0"/>
          <w:divBdr>
            <w:top w:val="none" w:sz="0" w:space="0" w:color="auto"/>
            <w:left w:val="none" w:sz="0" w:space="0" w:color="auto"/>
            <w:bottom w:val="none" w:sz="0" w:space="0" w:color="auto"/>
            <w:right w:val="none" w:sz="0" w:space="0" w:color="auto"/>
          </w:divBdr>
        </w:div>
        <w:div w:id="7929463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4</Pages>
  <Words>954</Words>
  <Characters>5441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Harper</dc:creator>
  <cp:keywords/>
  <dc:description/>
  <cp:lastModifiedBy>A Harper</cp:lastModifiedBy>
  <cp:revision>10</cp:revision>
  <dcterms:created xsi:type="dcterms:W3CDTF">2023-08-21T14:08:00Z</dcterms:created>
  <dcterms:modified xsi:type="dcterms:W3CDTF">2023-09-10T12:55:00Z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9d133d5-5401-4903-95cd-de83b334d2cb_Enabled">
    <vt:lpwstr>true</vt:lpwstr>
  </property>
  <property fmtid="{D5CDD505-2E9C-101B-9397-08002B2CF9AE}" pid="3" name="MSIP_Label_f9d133d5-5401-4903-95cd-de83b334d2cb_SetDate">
    <vt:lpwstr>2023-08-21T16:15:24Z</vt:lpwstr>
  </property>
  <property fmtid="{D5CDD505-2E9C-101B-9397-08002B2CF9AE}" pid="4" name="MSIP_Label_f9d133d5-5401-4903-95cd-de83b334d2cb_Method">
    <vt:lpwstr>Privileged</vt:lpwstr>
  </property>
  <property fmtid="{D5CDD505-2E9C-101B-9397-08002B2CF9AE}" pid="5" name="MSIP_Label_f9d133d5-5401-4903-95cd-de83b334d2cb_Name">
    <vt:lpwstr>f9d133d5-5401-4903-95cd-de83b334d2cb</vt:lpwstr>
  </property>
  <property fmtid="{D5CDD505-2E9C-101B-9397-08002B2CF9AE}" pid="6" name="MSIP_Label_f9d133d5-5401-4903-95cd-de83b334d2cb_SiteId">
    <vt:lpwstr>a091745a-b7d8-4d7a-b2a6-1359053d4510</vt:lpwstr>
  </property>
  <property fmtid="{D5CDD505-2E9C-101B-9397-08002B2CF9AE}" pid="7" name="MSIP_Label_f9d133d5-5401-4903-95cd-de83b334d2cb_ActionId">
    <vt:lpwstr>64c7f709-0697-43ff-bcec-f7065f6e755b</vt:lpwstr>
  </property>
  <property fmtid="{D5CDD505-2E9C-101B-9397-08002B2CF9AE}" pid="8" name="MSIP_Label_f9d133d5-5401-4903-95cd-de83b334d2cb_ContentBits">
    <vt:lpwstr>0</vt:lpwstr>
  </property>
</Properties>
</file>